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2D94" w14:textId="77777777" w:rsidR="008A6808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Objetivo</w:t>
      </w:r>
    </w:p>
    <w:p w14:paraId="38DD7AE0" w14:textId="77777777" w:rsidR="00D175DD" w:rsidRPr="00DC03B8" w:rsidRDefault="009D2249" w:rsidP="00A938A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Definir e padronizar a emissão da SCS – Solicitação de Compras e Serviços e sua gestão orçamentária.</w:t>
      </w:r>
    </w:p>
    <w:p w14:paraId="4121A262" w14:textId="77777777" w:rsidR="00E3692A" w:rsidRPr="00DC03B8" w:rsidRDefault="00E3692A" w:rsidP="00A938A7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FBD80FF" w14:textId="77777777" w:rsidR="00D175DD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Abrangência</w:t>
      </w:r>
    </w:p>
    <w:p w14:paraId="29D5A6D9" w14:textId="77777777" w:rsidR="00D175DD" w:rsidRPr="00DC03B8" w:rsidRDefault="009D2249" w:rsidP="00A938A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As definições, diretrizes e demais orientações introduzidas por esta norma geral aplicam-se a todos os colaboradores e unidades pertencentes à SP T</w:t>
      </w:r>
      <w:r w:rsidR="00BB1E77">
        <w:rPr>
          <w:rFonts w:ascii="Verdana" w:hAnsi="Verdana"/>
          <w:sz w:val="20"/>
          <w:szCs w:val="20"/>
        </w:rPr>
        <w:t>urismo</w:t>
      </w:r>
      <w:r w:rsidRPr="00DC03B8">
        <w:rPr>
          <w:rFonts w:ascii="Verdana" w:hAnsi="Verdana"/>
          <w:sz w:val="20"/>
          <w:szCs w:val="20"/>
        </w:rPr>
        <w:t xml:space="preserve"> ou administradas por ela.</w:t>
      </w:r>
    </w:p>
    <w:p w14:paraId="0A74A280" w14:textId="77777777" w:rsidR="00E3692A" w:rsidRPr="00DC03B8" w:rsidRDefault="00E3692A" w:rsidP="00A938A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14:paraId="03BE0580" w14:textId="77777777" w:rsidR="00695CFD" w:rsidRPr="007C3F72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Definições</w:t>
      </w:r>
    </w:p>
    <w:p w14:paraId="02AB7353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AELP:</w:t>
      </w:r>
      <w:r w:rsidRPr="00DC03B8">
        <w:rPr>
          <w:rFonts w:ascii="Verdana" w:hAnsi="Verdana"/>
          <w:sz w:val="20"/>
          <w:szCs w:val="20"/>
        </w:rPr>
        <w:t xml:space="preserve"> Atestado de Execução e Liberação de Pagamento. Ou seja, é o documento a ser emitido pelo solicitante da SCS quando do efetivo recebimento dos produtos e/ou da execução dos serviços contratados para que seja autorizado o efetivo pagamento do prestador de serviço.</w:t>
      </w:r>
    </w:p>
    <w:p w14:paraId="4B501D21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CC - Centro de Custo:</w:t>
      </w:r>
      <w:r w:rsidRPr="00DC03B8">
        <w:rPr>
          <w:rFonts w:ascii="Verdana" w:hAnsi="Verdana"/>
          <w:sz w:val="20"/>
          <w:szCs w:val="20"/>
        </w:rPr>
        <w:t xml:space="preserve"> Código sob o qual são classificados todos os gastos de uma unidade organizacional, equipamento ou evento. Serão válidos apenas os CC’s definidos pela GDC/COC e constantes da Tabela de Centros de Custo disponibilizada na INTRANET. Os Centros de Custo são alfanuméricos e iniciam pelas letras: A – Contas de Ativo; DC – Contas de Despesas/ Custos.</w:t>
      </w:r>
    </w:p>
    <w:p w14:paraId="0F591CE1" w14:textId="77777777" w:rsidR="00CD502B" w:rsidRPr="00DC03B8" w:rsidRDefault="007442B7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CT</w:t>
      </w:r>
      <w:r w:rsidR="00CD502B" w:rsidRPr="00DC03B8">
        <w:rPr>
          <w:rFonts w:ascii="Verdana" w:hAnsi="Verdana"/>
          <w:sz w:val="20"/>
          <w:szCs w:val="20"/>
          <w:u w:val="single"/>
        </w:rPr>
        <w:t>S:</w:t>
      </w:r>
      <w:r w:rsidR="00CD502B" w:rsidRPr="00DC03B8">
        <w:rPr>
          <w:rFonts w:ascii="Verdana" w:hAnsi="Verdana"/>
          <w:sz w:val="20"/>
          <w:szCs w:val="20"/>
        </w:rPr>
        <w:t xml:space="preserve"> Coordenadoria de Custos e Patrimônio.</w:t>
      </w:r>
    </w:p>
    <w:p w14:paraId="5332B917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Certificação orçamentária</w:t>
      </w:r>
      <w:r w:rsidRPr="00DC03B8">
        <w:rPr>
          <w:rFonts w:ascii="Verdana" w:hAnsi="Verdana"/>
          <w:sz w:val="20"/>
          <w:szCs w:val="20"/>
        </w:rPr>
        <w:t>: Confirmação feita pela GDC/COC de que a aquisição possui dotação orçamentária suficiente para a aquisição objeto de uma SCS.</w:t>
      </w:r>
    </w:p>
    <w:p w14:paraId="4EE6CC23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CFI:</w:t>
      </w:r>
      <w:r w:rsidRPr="00DC03B8">
        <w:rPr>
          <w:rFonts w:ascii="Verdana" w:hAnsi="Verdana"/>
          <w:sz w:val="20"/>
          <w:szCs w:val="20"/>
        </w:rPr>
        <w:t xml:space="preserve"> Coordenadoria de Finanças. </w:t>
      </w:r>
    </w:p>
    <w:p w14:paraId="0B323877" w14:textId="61A761BF" w:rsidR="00CD502B" w:rsidRPr="00DC03B8" w:rsidRDefault="006C0CCF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Conta contábil</w:t>
      </w:r>
      <w:r w:rsidR="79BF2273" w:rsidRPr="79BF2273">
        <w:rPr>
          <w:rFonts w:ascii="Verdana" w:hAnsi="Verdana"/>
          <w:sz w:val="20"/>
          <w:szCs w:val="20"/>
          <w:u w:val="single"/>
        </w:rPr>
        <w:t>:</w:t>
      </w:r>
      <w:r w:rsidR="79BF2273" w:rsidRPr="79BF2273">
        <w:rPr>
          <w:rFonts w:ascii="Verdana" w:hAnsi="Verdana"/>
          <w:sz w:val="20"/>
          <w:szCs w:val="20"/>
        </w:rPr>
        <w:t xml:space="preserve"> Código sob o qual são classificados os diversos tipos de gastos de uma Conta Contábil. </w:t>
      </w:r>
    </w:p>
    <w:p w14:paraId="02C26E2C" w14:textId="3E966E3C" w:rsidR="00CD502B" w:rsidRPr="00DC03B8" w:rsidRDefault="4F44F69E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4F44F69E">
        <w:rPr>
          <w:rFonts w:ascii="Verdana" w:hAnsi="Verdana"/>
          <w:sz w:val="20"/>
          <w:szCs w:val="20"/>
          <w:u w:val="single"/>
        </w:rPr>
        <w:t>DAF:</w:t>
      </w:r>
      <w:r w:rsidRPr="4F44F69E">
        <w:rPr>
          <w:rFonts w:ascii="Verdana" w:hAnsi="Verdana"/>
          <w:sz w:val="20"/>
          <w:szCs w:val="20"/>
        </w:rPr>
        <w:t xml:space="preserve"> Diretoria Administrativa Financeira e de Relação com Investidores.</w:t>
      </w:r>
    </w:p>
    <w:p w14:paraId="23D93C73" w14:textId="77777777" w:rsidR="00603336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Dispêndio:</w:t>
      </w:r>
      <w:r w:rsidRPr="00DC03B8">
        <w:rPr>
          <w:rFonts w:ascii="Verdana" w:hAnsi="Verdana"/>
          <w:sz w:val="20"/>
          <w:szCs w:val="20"/>
        </w:rPr>
        <w:t xml:space="preserve"> É o valor faturado referente à entrega do bem ou do serviço contratado.</w:t>
      </w:r>
    </w:p>
    <w:p w14:paraId="369A457F" w14:textId="77777777" w:rsidR="00CD502B" w:rsidRPr="00DC03B8" w:rsidRDefault="00603336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F230E9">
        <w:rPr>
          <w:rFonts w:ascii="Verdana" w:hAnsi="Verdana"/>
          <w:sz w:val="20"/>
          <w:szCs w:val="20"/>
          <w:u w:val="single"/>
        </w:rPr>
        <w:t>DL:</w:t>
      </w:r>
      <w:r w:rsidRPr="00F230E9">
        <w:rPr>
          <w:rFonts w:ascii="Verdana" w:hAnsi="Verdana"/>
          <w:sz w:val="20"/>
          <w:szCs w:val="20"/>
        </w:rPr>
        <w:t xml:space="preserve"> </w:t>
      </w:r>
      <w:r w:rsidR="00CD502B" w:rsidRPr="00F230E9">
        <w:rPr>
          <w:rFonts w:ascii="Verdana" w:hAnsi="Verdana"/>
          <w:sz w:val="20"/>
          <w:szCs w:val="20"/>
        </w:rPr>
        <w:t xml:space="preserve"> </w:t>
      </w:r>
      <w:r w:rsidR="009A7A01" w:rsidRPr="00F230E9">
        <w:rPr>
          <w:rFonts w:ascii="Verdana" w:hAnsi="Verdana"/>
          <w:sz w:val="20"/>
          <w:szCs w:val="20"/>
        </w:rPr>
        <w:t>Dispensa</w:t>
      </w:r>
      <w:r w:rsidR="009A7A01">
        <w:rPr>
          <w:rFonts w:ascii="Verdana" w:hAnsi="Verdana"/>
          <w:sz w:val="20"/>
          <w:szCs w:val="20"/>
        </w:rPr>
        <w:t xml:space="preserve"> de Licitação.</w:t>
      </w:r>
    </w:p>
    <w:p w14:paraId="08B72229" w14:textId="5CFBC6EA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Dotação:</w:t>
      </w:r>
      <w:r w:rsidRPr="00DC03B8">
        <w:rPr>
          <w:rFonts w:ascii="Verdana" w:hAnsi="Verdana"/>
          <w:sz w:val="20"/>
          <w:szCs w:val="20"/>
        </w:rPr>
        <w:t xml:space="preserve"> Valor constante do orçamento aprovado destinado a cobrir gasto</w:t>
      </w:r>
      <w:r w:rsidR="00962DCB">
        <w:rPr>
          <w:rFonts w:ascii="Verdana" w:hAnsi="Verdana"/>
          <w:sz w:val="20"/>
          <w:szCs w:val="20"/>
        </w:rPr>
        <w:t>s de um CC, classificados por Conta Contábil</w:t>
      </w:r>
      <w:r w:rsidRPr="00DC03B8">
        <w:rPr>
          <w:rFonts w:ascii="Verdana" w:hAnsi="Verdana"/>
          <w:sz w:val="20"/>
          <w:szCs w:val="20"/>
        </w:rPr>
        <w:t>.</w:t>
      </w:r>
    </w:p>
    <w:p w14:paraId="2C1E85B6" w14:textId="33C1CDE0" w:rsidR="00CD502B" w:rsidRPr="00DC03B8" w:rsidRDefault="7541F26A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541F26A">
        <w:rPr>
          <w:rFonts w:ascii="Verdana" w:hAnsi="Verdana"/>
          <w:sz w:val="20"/>
          <w:szCs w:val="20"/>
          <w:u w:val="single"/>
        </w:rPr>
        <w:t>EMBRATUR:</w:t>
      </w:r>
      <w:r w:rsidRPr="7541F26A">
        <w:rPr>
          <w:rFonts w:ascii="Verdana" w:hAnsi="Verdana"/>
          <w:sz w:val="20"/>
          <w:szCs w:val="20"/>
        </w:rPr>
        <w:t xml:space="preserve"> Empresa Brasileira de Turismo.   </w:t>
      </w:r>
    </w:p>
    <w:p w14:paraId="4672AE77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FUTUR:</w:t>
      </w:r>
      <w:r w:rsidRPr="00DC03B8">
        <w:rPr>
          <w:rFonts w:ascii="Verdana" w:hAnsi="Verdana"/>
          <w:sz w:val="20"/>
          <w:szCs w:val="20"/>
        </w:rPr>
        <w:t xml:space="preserve"> Fundo Municipal de Turismo.</w:t>
      </w:r>
    </w:p>
    <w:p w14:paraId="1BC6AD54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Intranet</w:t>
      </w:r>
      <w:r w:rsidRPr="00DC03B8">
        <w:rPr>
          <w:rFonts w:ascii="Verdana" w:hAnsi="Verdana"/>
          <w:sz w:val="20"/>
          <w:szCs w:val="20"/>
        </w:rPr>
        <w:t>: Ferramenta de comunicação utilizada principalmente para disponibilizar instrumentos normativos, formulários padronizados, pesquisa de ramais telefônicos e celulares, suporte técnico da GTI, Atos–DPR, tabelas de órgãos / siglas, SCS’s e outros arquivos de uso comum para os colaboradores.</w:t>
      </w:r>
    </w:p>
    <w:p w14:paraId="4A06BEEF" w14:textId="77777777" w:rsidR="00D175D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GCO:</w:t>
      </w:r>
      <w:r w:rsidR="00CD502B" w:rsidRPr="00DC03B8">
        <w:rPr>
          <w:rFonts w:ascii="Verdana" w:hAnsi="Verdana"/>
          <w:sz w:val="20"/>
          <w:szCs w:val="20"/>
        </w:rPr>
        <w:t xml:space="preserve"> </w:t>
      </w:r>
      <w:r w:rsidRPr="00DC03B8">
        <w:rPr>
          <w:rFonts w:ascii="Verdana" w:hAnsi="Verdana"/>
          <w:sz w:val="20"/>
          <w:szCs w:val="20"/>
        </w:rPr>
        <w:t>Gerência de Compras e Contratos.</w:t>
      </w:r>
    </w:p>
    <w:p w14:paraId="2448B86A" w14:textId="77777777" w:rsidR="00F95D55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GDC:</w:t>
      </w:r>
      <w:r w:rsidR="00CD502B" w:rsidRPr="00DC03B8">
        <w:rPr>
          <w:rFonts w:ascii="Verdana" w:hAnsi="Verdana"/>
          <w:sz w:val="20"/>
          <w:szCs w:val="20"/>
        </w:rPr>
        <w:t xml:space="preserve"> </w:t>
      </w:r>
      <w:r w:rsidRPr="00DC03B8">
        <w:rPr>
          <w:rFonts w:ascii="Verdana" w:hAnsi="Verdana"/>
          <w:sz w:val="20"/>
          <w:szCs w:val="20"/>
        </w:rPr>
        <w:t>Gerência de Controladoria.</w:t>
      </w:r>
    </w:p>
    <w:p w14:paraId="1544DD38" w14:textId="77777777" w:rsidR="000A5858" w:rsidRPr="000A5858" w:rsidRDefault="000A5858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GJU</w:t>
      </w:r>
      <w:r w:rsidRPr="00DC03B8">
        <w:rPr>
          <w:rFonts w:ascii="Verdana" w:hAnsi="Verdana"/>
          <w:sz w:val="20"/>
          <w:szCs w:val="20"/>
        </w:rPr>
        <w:t>: Gerência Jurídica.</w:t>
      </w:r>
    </w:p>
    <w:p w14:paraId="3FFFF681" w14:textId="4BD998A7" w:rsidR="007B4F85" w:rsidRPr="00DC03B8" w:rsidRDefault="79BF2273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color w:val="00B050"/>
          <w:sz w:val="20"/>
          <w:szCs w:val="20"/>
        </w:rPr>
      </w:pPr>
      <w:r w:rsidRPr="79BF2273">
        <w:rPr>
          <w:rFonts w:ascii="Verdana" w:hAnsi="Verdana"/>
          <w:sz w:val="20"/>
          <w:szCs w:val="20"/>
          <w:u w:val="single"/>
        </w:rPr>
        <w:t>Protheus:</w:t>
      </w:r>
      <w:r w:rsidRPr="79BF2273">
        <w:rPr>
          <w:rFonts w:ascii="Verdana" w:hAnsi="Verdana"/>
          <w:sz w:val="20"/>
          <w:szCs w:val="20"/>
        </w:rPr>
        <w:t xml:space="preserve"> Sistema integrado de gestão organizacional utilizado para registro de solicitação de compras e registro de contrato.  </w:t>
      </w:r>
    </w:p>
    <w:p w14:paraId="58289E19" w14:textId="7BBE883A" w:rsidR="00CD502B" w:rsidRPr="00DC03B8" w:rsidRDefault="79BF2273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79BF2273">
        <w:rPr>
          <w:rFonts w:ascii="Verdana" w:hAnsi="Verdana"/>
          <w:sz w:val="20"/>
          <w:szCs w:val="20"/>
          <w:u w:val="single"/>
        </w:rPr>
        <w:t>SCS:</w:t>
      </w:r>
      <w:r w:rsidRPr="79BF2273">
        <w:rPr>
          <w:rFonts w:ascii="Verdana" w:hAnsi="Verdana"/>
          <w:sz w:val="20"/>
          <w:szCs w:val="20"/>
        </w:rPr>
        <w:t xml:space="preserve"> Solicitação de Compras e Serviços. Documento padronizado necessário para iniciar qualquer aq</w:t>
      </w:r>
      <w:r w:rsidR="006C0CCF">
        <w:rPr>
          <w:rFonts w:ascii="Verdana" w:hAnsi="Verdana"/>
          <w:sz w:val="20"/>
          <w:szCs w:val="20"/>
        </w:rPr>
        <w:t>uisição de bens e serviços, por meio de licitação ou dispensa.</w:t>
      </w:r>
    </w:p>
    <w:p w14:paraId="49372255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SP T</w:t>
      </w:r>
      <w:r w:rsidR="00BB1E77">
        <w:rPr>
          <w:rFonts w:ascii="Verdana" w:hAnsi="Verdana"/>
          <w:sz w:val="20"/>
          <w:szCs w:val="20"/>
          <w:u w:val="single"/>
        </w:rPr>
        <w:t>urismo</w:t>
      </w:r>
      <w:r w:rsidRPr="00DC03B8">
        <w:rPr>
          <w:rFonts w:ascii="Verdana" w:hAnsi="Verdana"/>
          <w:sz w:val="20"/>
          <w:szCs w:val="20"/>
          <w:u w:val="single"/>
        </w:rPr>
        <w:t>:</w:t>
      </w:r>
      <w:r w:rsidRPr="00DC03B8">
        <w:rPr>
          <w:rFonts w:ascii="Verdana" w:hAnsi="Verdana"/>
          <w:sz w:val="20"/>
          <w:szCs w:val="20"/>
        </w:rPr>
        <w:t xml:space="preserve"> São Paulo Turismo S. A.</w:t>
      </w:r>
    </w:p>
    <w:p w14:paraId="1706D5C5" w14:textId="77777777" w:rsidR="00CD502B" w:rsidRPr="00DC03B8" w:rsidRDefault="00CD502B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  <w:u w:val="single"/>
        </w:rPr>
        <w:t>Responsável Técnico:</w:t>
      </w:r>
      <w:r w:rsidRPr="00DC03B8">
        <w:rPr>
          <w:rFonts w:ascii="Verdana" w:hAnsi="Verdana"/>
          <w:sz w:val="20"/>
          <w:szCs w:val="20"/>
        </w:rPr>
        <w:t xml:space="preserve"> É o responsável pelas descrições e especificações do bem ou serviço a ser adquirido e que poderá responder a eventuais esclarecimentos durante </w:t>
      </w:r>
      <w:r w:rsidRPr="00DC03B8">
        <w:rPr>
          <w:rFonts w:ascii="Verdana" w:hAnsi="Verdana"/>
          <w:sz w:val="20"/>
          <w:szCs w:val="20"/>
        </w:rPr>
        <w:lastRenderedPageBreak/>
        <w:t>o processo de compra ou contratação. Este deverá enviar o arquivo eletrônico da SCS e respectivo caderno técnicos (quando aplicável) à GCO.</w:t>
      </w:r>
    </w:p>
    <w:p w14:paraId="211A520F" w14:textId="77777777" w:rsidR="00603336" w:rsidRPr="00F230E9" w:rsidRDefault="009A7A01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F230E9">
        <w:rPr>
          <w:rFonts w:ascii="Verdana" w:hAnsi="Verdana"/>
          <w:sz w:val="20"/>
          <w:szCs w:val="20"/>
          <w:u w:val="single"/>
        </w:rPr>
        <w:t>A</w:t>
      </w:r>
      <w:r w:rsidR="00603336" w:rsidRPr="00F230E9">
        <w:rPr>
          <w:rFonts w:ascii="Verdana" w:hAnsi="Verdana"/>
          <w:sz w:val="20"/>
          <w:szCs w:val="20"/>
          <w:u w:val="single"/>
        </w:rPr>
        <w:t>RP:</w:t>
      </w:r>
      <w:r w:rsidRPr="00F230E9">
        <w:rPr>
          <w:rFonts w:ascii="Verdana" w:hAnsi="Verdana"/>
          <w:sz w:val="20"/>
          <w:szCs w:val="20"/>
        </w:rPr>
        <w:t xml:space="preserve"> Ata de Registro de Preços. </w:t>
      </w:r>
    </w:p>
    <w:p w14:paraId="70857CB1" w14:textId="77777777" w:rsidR="00CD502B" w:rsidRPr="00DC03B8" w:rsidRDefault="00CD502B" w:rsidP="00A938A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14:paraId="0141858D" w14:textId="77777777" w:rsidR="00563D3D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Diretrizes</w:t>
      </w:r>
    </w:p>
    <w:p w14:paraId="7D034E64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Todo processo de aquisição de bens ou serviços deverá ser iniciado pela emissão e aprovação de uma SCS</w:t>
      </w:r>
      <w:r w:rsidR="002E5711" w:rsidRPr="00DC03B8">
        <w:rPr>
          <w:rFonts w:ascii="Verdana" w:hAnsi="Verdana"/>
          <w:sz w:val="20"/>
          <w:szCs w:val="20"/>
        </w:rPr>
        <w:t xml:space="preserve"> - </w:t>
      </w:r>
      <w:r w:rsidR="00E3692A" w:rsidRPr="00DC03B8">
        <w:rPr>
          <w:rFonts w:ascii="Verdana" w:hAnsi="Verdana"/>
          <w:sz w:val="20"/>
          <w:szCs w:val="20"/>
        </w:rPr>
        <w:t>Solicita</w:t>
      </w:r>
      <w:r w:rsidR="002E5711" w:rsidRPr="00DC03B8">
        <w:rPr>
          <w:rFonts w:ascii="Verdana" w:hAnsi="Verdana"/>
          <w:sz w:val="20"/>
          <w:szCs w:val="20"/>
        </w:rPr>
        <w:t>ção de Compras e Serviços</w:t>
      </w:r>
      <w:r w:rsidR="00E3692A" w:rsidRPr="00DC03B8">
        <w:rPr>
          <w:rFonts w:ascii="Verdana" w:hAnsi="Verdana"/>
          <w:sz w:val="20"/>
          <w:szCs w:val="20"/>
        </w:rPr>
        <w:t>.</w:t>
      </w:r>
    </w:p>
    <w:p w14:paraId="6DF28E56" w14:textId="25070C9F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Somente as SCS’s emiti</w:t>
      </w:r>
      <w:r w:rsidR="006C0CCF">
        <w:rPr>
          <w:rFonts w:ascii="Verdana" w:hAnsi="Verdana"/>
          <w:sz w:val="20"/>
          <w:szCs w:val="20"/>
        </w:rPr>
        <w:t>das pelo</w:t>
      </w:r>
      <w:r w:rsidR="00E3692A" w:rsidRPr="00DC03B8">
        <w:rPr>
          <w:rFonts w:ascii="Verdana" w:hAnsi="Verdana"/>
          <w:sz w:val="20"/>
          <w:szCs w:val="20"/>
        </w:rPr>
        <w:t xml:space="preserve"> </w:t>
      </w:r>
      <w:r w:rsidR="001144B5" w:rsidRPr="004F4C80">
        <w:rPr>
          <w:rFonts w:ascii="Verdana" w:hAnsi="Verdana"/>
          <w:sz w:val="20"/>
          <w:szCs w:val="20"/>
        </w:rPr>
        <w:t>Protheus</w:t>
      </w:r>
      <w:r w:rsidR="00E3692A" w:rsidRPr="00DC03B8">
        <w:rPr>
          <w:rFonts w:ascii="Verdana" w:hAnsi="Verdana"/>
          <w:sz w:val="20"/>
          <w:szCs w:val="20"/>
        </w:rPr>
        <w:t xml:space="preserve"> serão válidas.</w:t>
      </w:r>
    </w:p>
    <w:p w14:paraId="03CD42C6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A numeração das SCS’s será composta por 6</w:t>
      </w:r>
      <w:r w:rsidR="00D01582" w:rsidRPr="00DC03B8">
        <w:rPr>
          <w:rFonts w:ascii="Verdana" w:hAnsi="Verdana"/>
          <w:sz w:val="20"/>
          <w:szCs w:val="20"/>
        </w:rPr>
        <w:t xml:space="preserve"> (seis)</w:t>
      </w:r>
      <w:r w:rsidR="00E3692A" w:rsidRPr="00DC03B8">
        <w:rPr>
          <w:rFonts w:ascii="Verdana" w:hAnsi="Verdana"/>
          <w:sz w:val="20"/>
          <w:szCs w:val="20"/>
        </w:rPr>
        <w:t xml:space="preserve"> dígitos sequenciais </w:t>
      </w:r>
      <w:r w:rsidRPr="00DC03B8">
        <w:rPr>
          <w:rFonts w:ascii="Verdana" w:hAnsi="Verdana"/>
          <w:sz w:val="20"/>
          <w:szCs w:val="20"/>
        </w:rPr>
        <w:t>emitidos automa</w:t>
      </w:r>
      <w:r w:rsidR="006F0475" w:rsidRPr="00DC03B8">
        <w:rPr>
          <w:rFonts w:ascii="Verdana" w:hAnsi="Verdana"/>
          <w:sz w:val="20"/>
          <w:szCs w:val="20"/>
        </w:rPr>
        <w:t>ticamente pelo sistema Protheus.</w:t>
      </w:r>
    </w:p>
    <w:p w14:paraId="1F7BE7B1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O sistema registrará automaticamen</w:t>
      </w:r>
      <w:r w:rsidR="00E3692A" w:rsidRPr="00DC03B8">
        <w:rPr>
          <w:rFonts w:ascii="Verdana" w:hAnsi="Verdana"/>
          <w:sz w:val="20"/>
          <w:szCs w:val="20"/>
        </w:rPr>
        <w:t>te o ano e a data no formato DD</w:t>
      </w:r>
      <w:r w:rsidRPr="00DC03B8">
        <w:rPr>
          <w:rFonts w:ascii="Verdana" w:hAnsi="Verdana"/>
          <w:sz w:val="20"/>
          <w:szCs w:val="20"/>
        </w:rPr>
        <w:t>/</w:t>
      </w:r>
      <w:r w:rsidR="00E3692A" w:rsidRPr="00DC03B8">
        <w:rPr>
          <w:rFonts w:ascii="Verdana" w:hAnsi="Verdana"/>
          <w:sz w:val="20"/>
          <w:szCs w:val="20"/>
        </w:rPr>
        <w:t>MM</w:t>
      </w:r>
      <w:r w:rsidR="006F0475" w:rsidRPr="00DC03B8">
        <w:rPr>
          <w:rFonts w:ascii="Verdana" w:hAnsi="Verdana"/>
          <w:sz w:val="20"/>
          <w:szCs w:val="20"/>
        </w:rPr>
        <w:t>/AA na SCS.</w:t>
      </w:r>
    </w:p>
    <w:p w14:paraId="5243D09A" w14:textId="2A16A756" w:rsidR="0057729E" w:rsidRPr="00DC03B8" w:rsidRDefault="7541F26A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541F26A">
        <w:rPr>
          <w:rFonts w:ascii="Verdana" w:hAnsi="Verdana"/>
          <w:sz w:val="20"/>
          <w:szCs w:val="20"/>
        </w:rPr>
        <w:t>O sistema Protheus não emite duas SCS’s com o mesmo número.</w:t>
      </w:r>
    </w:p>
    <w:p w14:paraId="6A02A3C2" w14:textId="748FBA22" w:rsidR="00926BA6" w:rsidRPr="00DC03B8" w:rsidRDefault="7541F26A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541F26A">
        <w:rPr>
          <w:rFonts w:ascii="Verdana" w:hAnsi="Verdana"/>
          <w:sz w:val="20"/>
          <w:szCs w:val="20"/>
        </w:rPr>
        <w:t>Caso necessária a realização de correçõe</w:t>
      </w:r>
      <w:r w:rsidR="006C0CCF">
        <w:rPr>
          <w:rFonts w:ascii="Verdana" w:hAnsi="Verdana"/>
          <w:sz w:val="20"/>
          <w:szCs w:val="20"/>
        </w:rPr>
        <w:t xml:space="preserve">s nas SCS's, após sua impressão, </w:t>
      </w:r>
      <w:r w:rsidRPr="7541F26A">
        <w:rPr>
          <w:rFonts w:ascii="Verdana" w:hAnsi="Verdana"/>
          <w:sz w:val="20"/>
          <w:szCs w:val="20"/>
        </w:rPr>
        <w:t>esta poderá ser executada pelo emitente no sistema Protheus. É requerido que a SCS seja aprovada no sistema Protheus e assinada pelo gestor e diretor da área novamente após quaisquer modificações.</w:t>
      </w:r>
    </w:p>
    <w:p w14:paraId="0A66FB2E" w14:textId="01AF84B3" w:rsidR="00563D3D" w:rsidRPr="00DC03B8" w:rsidRDefault="79BF2273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9BF2273">
        <w:rPr>
          <w:rFonts w:ascii="Verdana" w:hAnsi="Verdana"/>
          <w:sz w:val="20"/>
          <w:szCs w:val="20"/>
        </w:rPr>
        <w:t>Somente poderão ser utilizados CC’s - Centro de Custo</w:t>
      </w:r>
      <w:r w:rsidR="006C0CCF">
        <w:rPr>
          <w:rFonts w:ascii="Verdana" w:hAnsi="Verdana"/>
          <w:sz w:val="20"/>
          <w:szCs w:val="20"/>
        </w:rPr>
        <w:t xml:space="preserve"> e Conta Contábil</w:t>
      </w:r>
      <w:r w:rsidRPr="79BF2273">
        <w:rPr>
          <w:rFonts w:ascii="Verdana" w:hAnsi="Verdana"/>
          <w:color w:val="00B050"/>
          <w:sz w:val="20"/>
          <w:szCs w:val="20"/>
        </w:rPr>
        <w:t>-</w:t>
      </w:r>
      <w:r w:rsidRPr="79BF2273">
        <w:rPr>
          <w:rFonts w:ascii="Verdana" w:hAnsi="Verdana"/>
          <w:sz w:val="20"/>
          <w:szCs w:val="20"/>
        </w:rPr>
        <w:t xml:space="preserve"> disponibilizados pela GDC – Gerência de Controladoria.</w:t>
      </w:r>
    </w:p>
    <w:p w14:paraId="5EF4330D" w14:textId="75062479" w:rsidR="00563D3D" w:rsidRPr="00DC03B8" w:rsidRDefault="79BF2273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9BF2273">
        <w:rPr>
          <w:rFonts w:ascii="Verdana" w:hAnsi="Verdana"/>
          <w:sz w:val="20"/>
          <w:szCs w:val="20"/>
        </w:rPr>
        <w:t>Toda SCS deverá ser analisada previamente pela GDC para verificar a existência de disponib</w:t>
      </w:r>
      <w:r w:rsidR="006C0CCF">
        <w:rPr>
          <w:rFonts w:ascii="Verdana" w:hAnsi="Verdana"/>
          <w:sz w:val="20"/>
          <w:szCs w:val="20"/>
        </w:rPr>
        <w:t xml:space="preserve">ilidade orçamentária no CC e na Conta Contábil </w:t>
      </w:r>
      <w:r w:rsidRPr="79BF2273">
        <w:rPr>
          <w:rFonts w:ascii="Verdana" w:hAnsi="Verdana"/>
          <w:sz w:val="20"/>
          <w:szCs w:val="20"/>
        </w:rPr>
        <w:t>nela informada.</w:t>
      </w:r>
    </w:p>
    <w:p w14:paraId="46FDE08B" w14:textId="4D7BD473" w:rsidR="00563D3D" w:rsidRPr="00DC03B8" w:rsidRDefault="7541F26A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541F26A">
        <w:rPr>
          <w:rFonts w:ascii="Verdana" w:hAnsi="Verdana"/>
          <w:sz w:val="20"/>
          <w:szCs w:val="20"/>
        </w:rPr>
        <w:t>A certificação orçamentária deverá atestar que a dotação existente é suficiente para cobrir to</w:t>
      </w:r>
      <w:r w:rsidR="006C0CCF">
        <w:rPr>
          <w:rFonts w:ascii="Verdana" w:hAnsi="Verdana"/>
          <w:sz w:val="20"/>
          <w:szCs w:val="20"/>
        </w:rPr>
        <w:t>dos os gastos a ocorrer no CC e Conta Contábil</w:t>
      </w:r>
      <w:r w:rsidRPr="7541F26A">
        <w:rPr>
          <w:rFonts w:ascii="Verdana" w:hAnsi="Verdana"/>
          <w:sz w:val="20"/>
          <w:szCs w:val="20"/>
        </w:rPr>
        <w:t xml:space="preserve"> em análise.</w:t>
      </w:r>
    </w:p>
    <w:p w14:paraId="0C7FB3A4" w14:textId="77777777" w:rsidR="008636E4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Não estão sujeitas à verificação orçamentária pela GDC as SCS’s emitidas pela DTU – Diretoria de Turismo, referentes à aquisição de bens e serviços vinculados ao FUTUR – F</w:t>
      </w:r>
      <w:r w:rsidR="00710DEE" w:rsidRPr="00DC03B8">
        <w:rPr>
          <w:rFonts w:ascii="Verdana" w:hAnsi="Verdana"/>
          <w:sz w:val="20"/>
          <w:szCs w:val="20"/>
        </w:rPr>
        <w:t>undo Municipal de Turismo</w:t>
      </w:r>
      <w:r w:rsidRPr="00DC03B8">
        <w:rPr>
          <w:rFonts w:ascii="Verdana" w:hAnsi="Verdana"/>
          <w:sz w:val="20"/>
          <w:szCs w:val="20"/>
        </w:rPr>
        <w:t>, bem como aos contratos e convênios específicos celebrados com as Secretarias Municipais de São Paulo, EMBRATUR</w:t>
      </w:r>
      <w:r w:rsidR="00710DEE" w:rsidRPr="00DC03B8">
        <w:rPr>
          <w:rFonts w:ascii="Verdana" w:hAnsi="Verdana"/>
          <w:sz w:val="20"/>
          <w:szCs w:val="20"/>
        </w:rPr>
        <w:t xml:space="preserve"> – Empresa Brasileira de Turismo</w:t>
      </w:r>
      <w:r w:rsidRPr="00DC03B8">
        <w:rPr>
          <w:rFonts w:ascii="Verdana" w:hAnsi="Verdana"/>
          <w:sz w:val="20"/>
          <w:szCs w:val="20"/>
        </w:rPr>
        <w:t xml:space="preserve"> E M</w:t>
      </w:r>
      <w:r w:rsidR="00710DEE" w:rsidRPr="00DC03B8">
        <w:rPr>
          <w:rFonts w:ascii="Verdana" w:hAnsi="Verdana"/>
          <w:sz w:val="20"/>
          <w:szCs w:val="20"/>
        </w:rPr>
        <w:t>inistério do Turismo</w:t>
      </w:r>
      <w:r w:rsidRPr="00DC03B8">
        <w:rPr>
          <w:rFonts w:ascii="Verdana" w:hAnsi="Verdana"/>
          <w:sz w:val="20"/>
          <w:szCs w:val="20"/>
        </w:rPr>
        <w:t>, tendo em vista estarem amp</w:t>
      </w:r>
      <w:r w:rsidR="00D01582" w:rsidRPr="00DC03B8">
        <w:rPr>
          <w:rFonts w:ascii="Verdana" w:hAnsi="Verdana"/>
          <w:sz w:val="20"/>
          <w:szCs w:val="20"/>
        </w:rPr>
        <w:t>aradas por orçamentos próprios.</w:t>
      </w:r>
    </w:p>
    <w:p w14:paraId="092AEA17" w14:textId="48C8A7CD" w:rsidR="008636E4" w:rsidRPr="00DC03B8" w:rsidRDefault="7541F26A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541F26A">
        <w:rPr>
          <w:rFonts w:ascii="Verdana" w:hAnsi="Verdana"/>
          <w:sz w:val="20"/>
          <w:szCs w:val="20"/>
        </w:rPr>
        <w:t>A aquisição dos bens e serviços somente poderão ser feitas pelas próprias áreas usuárias por um serviço ou material, tendo em vista que uma área não pode realizar solicitações por outra área.</w:t>
      </w:r>
    </w:p>
    <w:p w14:paraId="7DDA9767" w14:textId="39ACE90C" w:rsidR="00563D3D" w:rsidRPr="00DC03B8" w:rsidRDefault="79BF2273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79BF2273">
        <w:rPr>
          <w:rFonts w:ascii="Verdana" w:hAnsi="Verdana"/>
          <w:sz w:val="20"/>
          <w:szCs w:val="20"/>
        </w:rPr>
        <w:t xml:space="preserve">A GCO – Gerência de Compras e Contratos - somente aprovará a SCS, em via física, se houver a </w:t>
      </w:r>
      <w:r w:rsidRPr="006C0CCF">
        <w:rPr>
          <w:rFonts w:ascii="Verdana" w:hAnsi="Verdana"/>
          <w:sz w:val="20"/>
          <w:szCs w:val="20"/>
        </w:rPr>
        <w:t>correspondente disponibilidade financeira e a adequada certificação orçamentária feita pela GDC permitirá o seguimento processual da SCS. A GCO verificará também se os dados constantes da SCS são suficientes para iniciar o processo de compras, devendo constar adequadamente a justificativa, preços UNITÁRIOS e TOTAIS, se o serviço é comum ou de engenharia, devendo também, nos casos de licitação, estar acompanhado de Caderno Técnico com todas as informações necessárias à emissão do Edital, assim como Nota Técnica constando as informações legais para a instrução processual, conforme orientado na CI GJU 526/16.</w:t>
      </w:r>
    </w:p>
    <w:p w14:paraId="30F8FC76" w14:textId="77777777" w:rsidR="006F0475" w:rsidRPr="00DC03B8" w:rsidRDefault="006F0475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 xml:space="preserve">Toda dotação financeira deve ser realizada conforme orçamento, seguindo os respectivos projetos e atividades para as quais foram designadas. </w:t>
      </w:r>
    </w:p>
    <w:p w14:paraId="581C1BF3" w14:textId="77777777" w:rsidR="00D01582" w:rsidRPr="00DC03B8" w:rsidRDefault="00D01582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Caso seja necessário o remanejamento de dotação de outros CC’s, de uma ou mais diretorias, deverá ser enviada CI à GDC, com cópia para a DAF, devidamente aprovada pelos gerentes e respectivos diretores.</w:t>
      </w:r>
    </w:p>
    <w:p w14:paraId="0CB682B1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lastRenderedPageBreak/>
        <w:t xml:space="preserve">O órgão solicitante, com base em seus controles internos e nos relatórios disponibilizados, proporá </w:t>
      </w:r>
      <w:r w:rsidR="004C6D47" w:rsidRPr="00DC03B8">
        <w:rPr>
          <w:rFonts w:ascii="Verdana" w:hAnsi="Verdana"/>
          <w:sz w:val="20"/>
          <w:szCs w:val="20"/>
        </w:rPr>
        <w:t>o (</w:t>
      </w:r>
      <w:r w:rsidRPr="00DC03B8">
        <w:rPr>
          <w:rFonts w:ascii="Verdana" w:hAnsi="Verdana"/>
          <w:sz w:val="20"/>
          <w:szCs w:val="20"/>
        </w:rPr>
        <w:t>s) remanejamento</w:t>
      </w:r>
      <w:r w:rsidR="004C6D47" w:rsidRPr="00DC03B8">
        <w:rPr>
          <w:rFonts w:ascii="Verdana" w:hAnsi="Verdana"/>
          <w:sz w:val="20"/>
          <w:szCs w:val="20"/>
        </w:rPr>
        <w:t xml:space="preserve"> </w:t>
      </w:r>
      <w:r w:rsidRPr="00DC03B8">
        <w:rPr>
          <w:rFonts w:ascii="Verdana" w:hAnsi="Verdana"/>
          <w:sz w:val="20"/>
          <w:szCs w:val="20"/>
        </w:rPr>
        <w:t>(s) de dotação necessário</w:t>
      </w:r>
      <w:r w:rsidR="004C6D47" w:rsidRPr="00DC03B8">
        <w:rPr>
          <w:rFonts w:ascii="Verdana" w:hAnsi="Verdana"/>
          <w:sz w:val="20"/>
          <w:szCs w:val="20"/>
        </w:rPr>
        <w:t xml:space="preserve"> </w:t>
      </w:r>
      <w:r w:rsidRPr="00DC03B8">
        <w:rPr>
          <w:rFonts w:ascii="Verdana" w:hAnsi="Verdana"/>
          <w:sz w:val="20"/>
          <w:szCs w:val="20"/>
        </w:rPr>
        <w:t>(s) indicando</w:t>
      </w:r>
      <w:r w:rsidR="000320CF" w:rsidRPr="00DC03B8">
        <w:rPr>
          <w:rFonts w:ascii="Verdana" w:hAnsi="Verdana"/>
          <w:sz w:val="20"/>
          <w:szCs w:val="20"/>
        </w:rPr>
        <w:t>,</w:t>
      </w:r>
      <w:r w:rsidRPr="00DC03B8">
        <w:rPr>
          <w:rFonts w:ascii="Verdana" w:hAnsi="Verdana"/>
          <w:sz w:val="20"/>
          <w:szCs w:val="20"/>
        </w:rPr>
        <w:t xml:space="preserve"> através de e-mail, os valores de cada CC </w:t>
      </w:r>
      <w:r w:rsidR="00D01582" w:rsidRPr="00DC03B8">
        <w:rPr>
          <w:rFonts w:ascii="Verdana" w:hAnsi="Verdana"/>
          <w:sz w:val="20"/>
          <w:szCs w:val="20"/>
        </w:rPr>
        <w:t>que serão remanejados.</w:t>
      </w:r>
    </w:p>
    <w:p w14:paraId="07D33379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A GDC avaliará a proposta de remanejamento de dotação considerando todos os compromissos realizados e a realizar nos CC’s e nos CO’</w:t>
      </w:r>
      <w:r w:rsidR="00EC2195" w:rsidRPr="00DC03B8">
        <w:rPr>
          <w:rFonts w:ascii="Verdana" w:hAnsi="Verdana"/>
          <w:sz w:val="20"/>
          <w:szCs w:val="20"/>
        </w:rPr>
        <w:t>s indicadas.</w:t>
      </w:r>
    </w:p>
    <w:p w14:paraId="3EEAF201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Caso seja possível o remanejamento proposto, a GDC procederá à correspondente revisão do orçamento dos órgãos envolvidos e a correspondente certificação orçamentária da SCS at</w:t>
      </w:r>
      <w:r w:rsidR="00EC2195" w:rsidRPr="00DC03B8">
        <w:rPr>
          <w:rFonts w:ascii="Verdana" w:hAnsi="Verdana"/>
          <w:sz w:val="20"/>
          <w:szCs w:val="20"/>
        </w:rPr>
        <w:t>ravés de sua aprovação na mesma.</w:t>
      </w:r>
    </w:p>
    <w:p w14:paraId="2C542ED0" w14:textId="7A6D34DA" w:rsidR="00563D3D" w:rsidRPr="00DC03B8" w:rsidRDefault="7541F26A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541F26A">
        <w:rPr>
          <w:rFonts w:ascii="Verdana" w:hAnsi="Verdana"/>
          <w:sz w:val="20"/>
          <w:szCs w:val="20"/>
        </w:rPr>
        <w:t>A GDC deverá, no processo de certificação orça</w:t>
      </w:r>
      <w:r w:rsidR="006C0CCF">
        <w:rPr>
          <w:rFonts w:ascii="Verdana" w:hAnsi="Verdana"/>
          <w:sz w:val="20"/>
          <w:szCs w:val="20"/>
        </w:rPr>
        <w:t xml:space="preserve">mentária, verificar se o CC e a Conta Contábil </w:t>
      </w:r>
      <w:r w:rsidRPr="7541F26A">
        <w:rPr>
          <w:rFonts w:ascii="Verdana" w:hAnsi="Verdana"/>
          <w:sz w:val="20"/>
          <w:szCs w:val="20"/>
        </w:rPr>
        <w:t>indicados estão corretos.</w:t>
      </w:r>
    </w:p>
    <w:p w14:paraId="27EB5D84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Caso seja necessária alguma correção</w:t>
      </w:r>
      <w:r w:rsidR="001B45A0">
        <w:rPr>
          <w:rFonts w:ascii="Verdana" w:hAnsi="Verdana"/>
          <w:sz w:val="20"/>
          <w:szCs w:val="20"/>
        </w:rPr>
        <w:t xml:space="preserve"> com relação orçamentária</w:t>
      </w:r>
      <w:r w:rsidRPr="00DC03B8">
        <w:rPr>
          <w:rFonts w:ascii="Verdana" w:hAnsi="Verdana"/>
          <w:sz w:val="20"/>
          <w:szCs w:val="20"/>
        </w:rPr>
        <w:t>, a GDC devolverá a SCS para qu</w:t>
      </w:r>
      <w:r w:rsidR="001B45A0">
        <w:rPr>
          <w:rFonts w:ascii="Verdana" w:hAnsi="Verdana"/>
          <w:sz w:val="20"/>
          <w:szCs w:val="20"/>
        </w:rPr>
        <w:t>e a área</w:t>
      </w:r>
      <w:r w:rsidR="00EC2195" w:rsidRPr="00DC03B8">
        <w:rPr>
          <w:rFonts w:ascii="Verdana" w:hAnsi="Verdana"/>
          <w:sz w:val="20"/>
          <w:szCs w:val="20"/>
        </w:rPr>
        <w:t xml:space="preserve"> solicitante a corrija.</w:t>
      </w:r>
      <w:r w:rsidR="001B45A0">
        <w:rPr>
          <w:rFonts w:ascii="Verdana" w:hAnsi="Verdana"/>
          <w:sz w:val="20"/>
          <w:szCs w:val="20"/>
        </w:rPr>
        <w:t xml:space="preserve"> </w:t>
      </w:r>
    </w:p>
    <w:p w14:paraId="16D7BF9D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A aprovação da SCS deverá ser feita pelo diretor da área solicitante</w:t>
      </w:r>
      <w:r w:rsidR="001B45A0">
        <w:rPr>
          <w:rFonts w:ascii="Verdana" w:hAnsi="Verdana"/>
          <w:sz w:val="20"/>
          <w:szCs w:val="20"/>
        </w:rPr>
        <w:t xml:space="preserve"> em via física</w:t>
      </w:r>
      <w:r w:rsidRPr="00DC03B8">
        <w:rPr>
          <w:rFonts w:ascii="Verdana" w:hAnsi="Verdana"/>
          <w:sz w:val="20"/>
          <w:szCs w:val="20"/>
        </w:rPr>
        <w:t>; em sua ausência somente o seu substituto legal ou o presidente poderão aprová-l</w:t>
      </w:r>
      <w:r w:rsidR="001B45A0">
        <w:rPr>
          <w:rFonts w:ascii="Verdana" w:hAnsi="Verdana"/>
          <w:sz w:val="20"/>
          <w:szCs w:val="20"/>
        </w:rPr>
        <w:t>a; o</w:t>
      </w:r>
      <w:r w:rsidRPr="00DC03B8">
        <w:rPr>
          <w:rFonts w:ascii="Verdana" w:hAnsi="Verdana"/>
          <w:sz w:val="20"/>
          <w:szCs w:val="20"/>
        </w:rPr>
        <w:t xml:space="preserve"> prazo a ser informado na SCS é o prazo desejado de entrega do bem ou serviço e deverá ser avaliado previamente junto</w:t>
      </w:r>
      <w:r w:rsidR="000320CF" w:rsidRPr="00DC03B8">
        <w:rPr>
          <w:rFonts w:ascii="Verdana" w:hAnsi="Verdana"/>
          <w:sz w:val="20"/>
          <w:szCs w:val="20"/>
        </w:rPr>
        <w:t xml:space="preserve"> à GCO quanto à sua viabilidade</w:t>
      </w:r>
      <w:r w:rsidRPr="00DC03B8">
        <w:rPr>
          <w:rFonts w:ascii="Verdana" w:hAnsi="Verdana"/>
          <w:sz w:val="20"/>
          <w:szCs w:val="20"/>
        </w:rPr>
        <w:t>. Este prazo deverá considerar o tempo necessário para se realizar o processo de compra/contratação após o recebiment</w:t>
      </w:r>
      <w:r w:rsidR="000320CF" w:rsidRPr="00DC03B8">
        <w:rPr>
          <w:rFonts w:ascii="Verdana" w:hAnsi="Verdana"/>
          <w:sz w:val="20"/>
          <w:szCs w:val="20"/>
        </w:rPr>
        <w:t>o da SCS e do caderno técnico pela</w:t>
      </w:r>
      <w:r w:rsidR="00EC2195" w:rsidRPr="00DC03B8">
        <w:rPr>
          <w:rFonts w:ascii="Verdana" w:hAnsi="Verdana"/>
          <w:sz w:val="20"/>
          <w:szCs w:val="20"/>
        </w:rPr>
        <w:t xml:space="preserve"> GCO.</w:t>
      </w:r>
    </w:p>
    <w:p w14:paraId="11073A0E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 xml:space="preserve">A GCO deverá verificar se todos os </w:t>
      </w:r>
      <w:r w:rsidR="000320CF" w:rsidRPr="00DC03B8">
        <w:rPr>
          <w:rFonts w:ascii="Verdana" w:hAnsi="Verdana"/>
          <w:sz w:val="20"/>
          <w:szCs w:val="20"/>
        </w:rPr>
        <w:t xml:space="preserve">dados constantes do campo </w:t>
      </w:r>
      <w:r w:rsidRPr="00DC03B8">
        <w:rPr>
          <w:rFonts w:ascii="Verdana" w:hAnsi="Verdana"/>
          <w:sz w:val="20"/>
          <w:szCs w:val="20"/>
        </w:rPr>
        <w:t>“OBJETO” estão corretos e de acordo com o caderno técnico, caso seja necessária alguma corr</w:t>
      </w:r>
      <w:r w:rsidR="001B45A0">
        <w:rPr>
          <w:rFonts w:ascii="Verdana" w:hAnsi="Verdana"/>
          <w:sz w:val="20"/>
          <w:szCs w:val="20"/>
        </w:rPr>
        <w:t>eção, a GCO devolverá a SCS à área solicitante</w:t>
      </w:r>
      <w:r w:rsidR="0047577A" w:rsidRPr="00DC03B8">
        <w:rPr>
          <w:rFonts w:ascii="Verdana" w:hAnsi="Verdana"/>
          <w:sz w:val="20"/>
          <w:szCs w:val="20"/>
        </w:rPr>
        <w:t xml:space="preserve"> para que este a corrija.</w:t>
      </w:r>
    </w:p>
    <w:p w14:paraId="57BA8440" w14:textId="77777777" w:rsidR="00695CF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Quando houver Caderno Técnico, este deverá ser enviado juntamente com a SCS à GCO devidamente assinado pelo emitente e pelo gerente da área</w:t>
      </w:r>
      <w:r w:rsidR="001B45A0">
        <w:rPr>
          <w:rFonts w:ascii="Verdana" w:hAnsi="Verdana"/>
          <w:sz w:val="20"/>
          <w:szCs w:val="20"/>
        </w:rPr>
        <w:t xml:space="preserve"> solicitante</w:t>
      </w:r>
      <w:r w:rsidRPr="00DC03B8">
        <w:rPr>
          <w:rFonts w:ascii="Verdana" w:hAnsi="Verdana"/>
          <w:sz w:val="20"/>
          <w:szCs w:val="20"/>
        </w:rPr>
        <w:t>.</w:t>
      </w:r>
    </w:p>
    <w:p w14:paraId="63007827" w14:textId="77777777" w:rsidR="00695CF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 xml:space="preserve">Se não houver disponibilidade orçamentária a GDC devolve todas as vias para o </w:t>
      </w:r>
      <w:r w:rsidR="00D01582" w:rsidRPr="00DC03B8">
        <w:rPr>
          <w:rFonts w:ascii="Verdana" w:hAnsi="Verdana"/>
          <w:sz w:val="20"/>
          <w:szCs w:val="20"/>
        </w:rPr>
        <w:t>gestor sol</w:t>
      </w:r>
      <w:r w:rsidR="00D678EA">
        <w:rPr>
          <w:rFonts w:ascii="Verdana" w:hAnsi="Verdana"/>
          <w:sz w:val="20"/>
          <w:szCs w:val="20"/>
        </w:rPr>
        <w:t>icitante responsável pela SCS, Gerente ou D</w:t>
      </w:r>
      <w:r w:rsidR="00D01582" w:rsidRPr="00DC03B8">
        <w:rPr>
          <w:rFonts w:ascii="Verdana" w:hAnsi="Verdana"/>
          <w:sz w:val="20"/>
          <w:szCs w:val="20"/>
        </w:rPr>
        <w:t>iretor</w:t>
      </w:r>
      <w:r w:rsidR="0047577A" w:rsidRPr="00DC03B8">
        <w:rPr>
          <w:rFonts w:ascii="Verdana" w:hAnsi="Verdana"/>
          <w:sz w:val="20"/>
          <w:szCs w:val="20"/>
        </w:rPr>
        <w:t>.</w:t>
      </w:r>
    </w:p>
    <w:p w14:paraId="5F259A67" w14:textId="4579902C" w:rsidR="00695CFD" w:rsidRPr="00B011B4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B011B4">
        <w:rPr>
          <w:rFonts w:ascii="Verdana" w:hAnsi="Verdana"/>
          <w:sz w:val="20"/>
          <w:szCs w:val="20"/>
        </w:rPr>
        <w:t>Se houver suficiente disponibilidade orçamentária a GDC c</w:t>
      </w:r>
      <w:r w:rsidR="00D01582" w:rsidRPr="00B011B4">
        <w:rPr>
          <w:rFonts w:ascii="Verdana" w:hAnsi="Verdana"/>
          <w:sz w:val="20"/>
          <w:szCs w:val="20"/>
        </w:rPr>
        <w:t>ertifica orçamentariamente a SC</w:t>
      </w:r>
      <w:r w:rsidRPr="00B011B4">
        <w:rPr>
          <w:rFonts w:ascii="Verdana" w:hAnsi="Verdana"/>
          <w:sz w:val="20"/>
          <w:szCs w:val="20"/>
        </w:rPr>
        <w:t xml:space="preserve">S apondo sua assinatura nas </w:t>
      </w:r>
      <w:r w:rsidR="00DC03B8" w:rsidRPr="00B011B4">
        <w:rPr>
          <w:rFonts w:ascii="Verdana" w:hAnsi="Verdana"/>
          <w:sz w:val="20"/>
          <w:szCs w:val="20"/>
        </w:rPr>
        <w:t>2 (duas</w:t>
      </w:r>
      <w:r w:rsidRPr="00B011B4">
        <w:rPr>
          <w:rFonts w:ascii="Verdana" w:hAnsi="Verdana"/>
          <w:sz w:val="20"/>
          <w:szCs w:val="20"/>
        </w:rPr>
        <w:t>) vias</w:t>
      </w:r>
      <w:r w:rsidR="00B011B4" w:rsidRPr="00B011B4">
        <w:rPr>
          <w:rFonts w:ascii="Verdana" w:hAnsi="Verdana"/>
          <w:sz w:val="20"/>
          <w:szCs w:val="20"/>
        </w:rPr>
        <w:t xml:space="preserve"> físicas</w:t>
      </w:r>
      <w:r w:rsidRPr="00B011B4">
        <w:rPr>
          <w:rFonts w:ascii="Verdana" w:hAnsi="Verdana"/>
          <w:sz w:val="20"/>
          <w:szCs w:val="20"/>
        </w:rPr>
        <w:t xml:space="preserve"> e efetuando o registro de pré-empenh</w:t>
      </w:r>
      <w:r w:rsidR="006C0CCF">
        <w:rPr>
          <w:rFonts w:ascii="Verdana" w:hAnsi="Verdana"/>
          <w:sz w:val="20"/>
          <w:szCs w:val="20"/>
        </w:rPr>
        <w:t>o no CC e na Conta Contábil</w:t>
      </w:r>
      <w:r w:rsidR="00EC2195" w:rsidRPr="00B011B4">
        <w:rPr>
          <w:rFonts w:ascii="Verdana" w:hAnsi="Verdana"/>
          <w:sz w:val="20"/>
          <w:szCs w:val="20"/>
        </w:rPr>
        <w:t xml:space="preserve"> correspondentes.</w:t>
      </w:r>
      <w:r w:rsidR="008951FC" w:rsidRPr="00B011B4">
        <w:rPr>
          <w:rFonts w:ascii="Verdana" w:hAnsi="Verdana"/>
          <w:sz w:val="20"/>
          <w:szCs w:val="20"/>
        </w:rPr>
        <w:t xml:space="preserve"> </w:t>
      </w:r>
    </w:p>
    <w:p w14:paraId="0B23EF25" w14:textId="77777777" w:rsidR="004F4C80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4F4C80">
        <w:rPr>
          <w:rFonts w:ascii="Verdana" w:hAnsi="Verdana"/>
          <w:sz w:val="20"/>
          <w:szCs w:val="20"/>
        </w:rPr>
        <w:t xml:space="preserve">Em seguida encaminha 1 (uma) </w:t>
      </w:r>
      <w:r w:rsidR="00EC2195" w:rsidRPr="004F4C80">
        <w:rPr>
          <w:rFonts w:ascii="Verdana" w:hAnsi="Verdana"/>
          <w:sz w:val="20"/>
          <w:szCs w:val="20"/>
        </w:rPr>
        <w:t>via para a GCO.</w:t>
      </w:r>
      <w:r w:rsidR="000320CF" w:rsidRPr="004F4C80">
        <w:rPr>
          <w:rFonts w:ascii="Verdana" w:hAnsi="Verdana"/>
          <w:sz w:val="20"/>
          <w:szCs w:val="20"/>
        </w:rPr>
        <w:t xml:space="preserve"> </w:t>
      </w:r>
    </w:p>
    <w:p w14:paraId="5AA9752A" w14:textId="6CFE2667" w:rsidR="001B45A0" w:rsidRDefault="79BF2273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79BF2273">
        <w:rPr>
          <w:rFonts w:ascii="Verdana" w:hAnsi="Verdana"/>
          <w:sz w:val="20"/>
          <w:szCs w:val="20"/>
        </w:rPr>
        <w:t xml:space="preserve">A GCO analisa o tipo de </w:t>
      </w:r>
      <w:r w:rsidRPr="006C0CCF">
        <w:rPr>
          <w:rFonts w:ascii="Verdana" w:hAnsi="Verdana"/>
          <w:sz w:val="20"/>
          <w:szCs w:val="20"/>
        </w:rPr>
        <w:t xml:space="preserve">aquisição desejada, prazos definidos e valor estimado para que ocorra fracionamento de objeto definindo sua modalidade de contratação e solicita a autuação do processo correspondente. A SCS deverá ter o valor estimado baseado em dados concretos, como em pesquisa de mercado recente efetuada pela própria área requisitante, ou preferencialmente o valor da última contratação, sendo que a área deverá juntar cópia do instrumento utilizado. </w:t>
      </w:r>
    </w:p>
    <w:p w14:paraId="23989DA8" w14:textId="77777777" w:rsidR="001B45A0" w:rsidRPr="001B45A0" w:rsidRDefault="001B45A0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Caso a SCS não atender aos requisitos prévios, a GCO deve devolver a SCS à área requisitante.</w:t>
      </w:r>
    </w:p>
    <w:p w14:paraId="0121ABE1" w14:textId="4817110E" w:rsidR="004F4C80" w:rsidRDefault="006C0CCF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6C0CCF">
        <w:rPr>
          <w:rFonts w:ascii="Verdana" w:hAnsi="Verdana"/>
          <w:sz w:val="20"/>
          <w:szCs w:val="20"/>
        </w:rPr>
        <w:t>G</w:t>
      </w:r>
      <w:r w:rsidR="79BF2273" w:rsidRPr="006C0CCF">
        <w:rPr>
          <w:rFonts w:ascii="Verdana" w:hAnsi="Verdana"/>
          <w:bCs/>
          <w:sz w:val="20"/>
          <w:szCs w:val="20"/>
        </w:rPr>
        <w:t>RD</w:t>
      </w:r>
      <w:r w:rsidR="79BF2273" w:rsidRPr="79BF2273">
        <w:rPr>
          <w:rFonts w:ascii="Verdana" w:hAnsi="Verdana"/>
          <w:sz w:val="20"/>
          <w:szCs w:val="20"/>
        </w:rPr>
        <w:t xml:space="preserve"> – Protocolo autua o processo, vista e registra na INTRANET, que numera automática e sequencialmente os processos por tipo (Administrativo, Eventos e de Compras) e deve enviar o processo já autuado para a GCO.</w:t>
      </w:r>
    </w:p>
    <w:p w14:paraId="1794E2E6" w14:textId="77777777" w:rsidR="001B45A0" w:rsidRPr="001B45A0" w:rsidRDefault="001B45A0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 xml:space="preserve">Pasta laranja para DL, Inexigibilidade e </w:t>
      </w:r>
      <w:r>
        <w:rPr>
          <w:rFonts w:ascii="Verdana" w:hAnsi="Verdana"/>
          <w:sz w:val="20"/>
          <w:szCs w:val="20"/>
        </w:rPr>
        <w:t>A</w:t>
      </w:r>
      <w:r w:rsidRPr="00DC03B8">
        <w:rPr>
          <w:rFonts w:ascii="Verdana" w:hAnsi="Verdana"/>
          <w:sz w:val="20"/>
          <w:szCs w:val="20"/>
        </w:rPr>
        <w:t>RP e pasta amarela para as demais modalidades.</w:t>
      </w:r>
    </w:p>
    <w:p w14:paraId="609E8483" w14:textId="77777777" w:rsidR="004F4C80" w:rsidRDefault="004F4C80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Após o recebimento, a GCO é responsável por complementar os dados no sistema Protheus dentro da própria SCS.</w:t>
      </w:r>
    </w:p>
    <w:p w14:paraId="736DCCBA" w14:textId="05D1C0CC" w:rsidR="00563D3D" w:rsidRDefault="004F4C80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 xml:space="preserve"> </w:t>
      </w:r>
      <w:r w:rsidR="009D2249" w:rsidRPr="00DC03B8">
        <w:rPr>
          <w:rFonts w:ascii="Verdana" w:hAnsi="Verdana"/>
          <w:sz w:val="20"/>
          <w:szCs w:val="20"/>
        </w:rPr>
        <w:t>A GCO procede à aquisição</w:t>
      </w:r>
      <w:r w:rsidR="001B45A0">
        <w:rPr>
          <w:rFonts w:ascii="Verdana" w:hAnsi="Verdana"/>
          <w:sz w:val="20"/>
          <w:szCs w:val="20"/>
        </w:rPr>
        <w:t xml:space="preserve"> do bem ou serviço objeto da SC</w:t>
      </w:r>
      <w:r w:rsidR="009D2249" w:rsidRPr="00DC03B8">
        <w:rPr>
          <w:rFonts w:ascii="Verdana" w:hAnsi="Verdana"/>
          <w:sz w:val="20"/>
          <w:szCs w:val="20"/>
        </w:rPr>
        <w:t>S conforme a modalidade definida.</w:t>
      </w:r>
    </w:p>
    <w:p w14:paraId="5ADE073B" w14:textId="77777777" w:rsidR="003B07C7" w:rsidRPr="00DC03B8" w:rsidRDefault="003B07C7" w:rsidP="003B07C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14:paraId="62A3B370" w14:textId="77777777" w:rsidR="0057729E" w:rsidRPr="00DC03B8" w:rsidRDefault="006827FC" w:rsidP="00A938A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14:paraId="1225F6A1" w14:textId="77777777" w:rsidR="00563D3D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lastRenderedPageBreak/>
        <w:t>Penalidades</w:t>
      </w:r>
    </w:p>
    <w:p w14:paraId="4A0E9794" w14:textId="77777777" w:rsidR="00563D3D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7C3F72">
        <w:rPr>
          <w:rFonts w:ascii="Verdana" w:hAnsi="Verdana"/>
          <w:b/>
          <w:sz w:val="20"/>
          <w:szCs w:val="20"/>
        </w:rPr>
        <w:t>NG GRH 07</w:t>
      </w:r>
      <w:r w:rsidRPr="00DC03B8">
        <w:rPr>
          <w:rFonts w:ascii="Verdana" w:hAnsi="Verdana"/>
          <w:b/>
          <w:sz w:val="20"/>
          <w:szCs w:val="20"/>
        </w:rPr>
        <w:t xml:space="preserve"> - Conduta Funcional</w:t>
      </w:r>
      <w:r w:rsidRPr="00DC03B8">
        <w:rPr>
          <w:rFonts w:ascii="Verdana" w:hAnsi="Verdana"/>
          <w:sz w:val="20"/>
          <w:szCs w:val="20"/>
        </w:rPr>
        <w:t>, no caso de descumprimento desta Norma.</w:t>
      </w:r>
    </w:p>
    <w:p w14:paraId="1255CE7C" w14:textId="77777777" w:rsidR="001B45A0" w:rsidRPr="001B45A0" w:rsidRDefault="001B45A0" w:rsidP="00A938A7">
      <w:pPr>
        <w:pStyle w:val="ListParagraph"/>
        <w:spacing w:before="240" w:after="240"/>
        <w:ind w:left="0"/>
        <w:jc w:val="both"/>
        <w:rPr>
          <w:rFonts w:ascii="Verdana" w:hAnsi="Verdana"/>
          <w:sz w:val="20"/>
          <w:szCs w:val="20"/>
        </w:rPr>
      </w:pPr>
    </w:p>
    <w:p w14:paraId="65402AC0" w14:textId="77777777" w:rsidR="00563D3D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 xml:space="preserve">Legislação básica </w:t>
      </w:r>
    </w:p>
    <w:p w14:paraId="4B19895D" w14:textId="22B13A41" w:rsidR="00563D3D" w:rsidRPr="006C0CCF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bCs/>
          <w:color w:val="00B050"/>
          <w:sz w:val="20"/>
          <w:szCs w:val="20"/>
        </w:rPr>
      </w:pPr>
      <w:r w:rsidRPr="006C0CCF">
        <w:rPr>
          <w:rFonts w:ascii="Verdana" w:hAnsi="Verdana"/>
          <w:sz w:val="20"/>
          <w:szCs w:val="20"/>
          <w:shd w:val="clear" w:color="auto" w:fill="FFFFFF"/>
        </w:rPr>
        <w:t xml:space="preserve">LEI FEDERAL Nº 13.303 - Lei de Responsabilidade das Estatais. </w:t>
      </w:r>
    </w:p>
    <w:p w14:paraId="6BB650C5" w14:textId="77777777" w:rsidR="00DC1C46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LEI Nº 8.666 – Lei de Licitações.</w:t>
      </w:r>
    </w:p>
    <w:p w14:paraId="307E9D91" w14:textId="77777777" w:rsidR="00F230E9" w:rsidRDefault="00F230E9" w:rsidP="00A938A7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14:paraId="39D698B0" w14:textId="77777777" w:rsidR="00563D3D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Anexos</w:t>
      </w:r>
    </w:p>
    <w:p w14:paraId="2C334A51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Não existem anexos referentes a esta Norma.</w:t>
      </w:r>
    </w:p>
    <w:p w14:paraId="29C2EF1B" w14:textId="77777777" w:rsidR="00F230E9" w:rsidRDefault="00F230E9" w:rsidP="00A938A7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14:paraId="6520A52A" w14:textId="77777777" w:rsidR="00563D3D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Revisões</w:t>
      </w:r>
    </w:p>
    <w:p w14:paraId="39F2FAD3" w14:textId="77777777" w:rsidR="00563D3D" w:rsidRPr="00DC03B8" w:rsidRDefault="009D2249" w:rsidP="00A938A7">
      <w:pPr>
        <w:pStyle w:val="ListParagraph"/>
        <w:numPr>
          <w:ilvl w:val="1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sz w:val="20"/>
          <w:szCs w:val="20"/>
        </w:rPr>
        <w:t>Anualmente, as definições e diretrizes desta norma devem ser revisadas e aprovadas pela GCO (</w:t>
      </w:r>
      <w:r w:rsidR="007442B7">
        <w:rPr>
          <w:rFonts w:ascii="Verdana" w:hAnsi="Verdana"/>
          <w:sz w:val="20"/>
          <w:szCs w:val="20"/>
        </w:rPr>
        <w:t>Gerência de Compras e Contratos</w:t>
      </w:r>
      <w:r w:rsidRPr="00DC03B8">
        <w:rPr>
          <w:rFonts w:ascii="Verdana" w:hAnsi="Verdana"/>
          <w:sz w:val="20"/>
          <w:szCs w:val="20"/>
        </w:rPr>
        <w:t>).</w:t>
      </w:r>
    </w:p>
    <w:p w14:paraId="4A7F5E5B" w14:textId="61D2F836" w:rsidR="006C0CCF" w:rsidRDefault="006C0CCF" w:rsidP="00A938A7">
      <w:pPr>
        <w:pStyle w:val="ListParagraph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</w:p>
    <w:p w14:paraId="4C2C2787" w14:textId="77777777" w:rsidR="006D19C1" w:rsidRPr="00DC03B8" w:rsidRDefault="009D2249" w:rsidP="00A938A7">
      <w:pPr>
        <w:pStyle w:val="ListParagraph"/>
        <w:numPr>
          <w:ilvl w:val="0"/>
          <w:numId w:val="2"/>
        </w:numPr>
        <w:spacing w:before="240" w:after="240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C03B8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10094" w:type="dxa"/>
        <w:tblInd w:w="-601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922"/>
        <w:gridCol w:w="4344"/>
      </w:tblGrid>
      <w:tr w:rsidR="00DC03B8" w:rsidRPr="00DC03B8" w14:paraId="734FBBF3" w14:textId="77777777" w:rsidTr="006C0CCF">
        <w:trPr>
          <w:trHeight w:val="612"/>
        </w:trPr>
        <w:tc>
          <w:tcPr>
            <w:tcW w:w="0" w:type="auto"/>
            <w:vMerge w:val="restart"/>
            <w:shd w:val="clear" w:color="auto" w:fill="C0C0C0"/>
            <w:vAlign w:val="center"/>
          </w:tcPr>
          <w:p w14:paraId="3D28C144" w14:textId="77777777" w:rsidR="006D19C1" w:rsidRPr="00DC03B8" w:rsidRDefault="009D2249" w:rsidP="00A938A7">
            <w:pPr>
              <w:spacing w:before="240" w:after="240"/>
              <w:ind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03B8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  <w:p w14:paraId="334973D0" w14:textId="77777777" w:rsidR="00EC2195" w:rsidRPr="00DC03B8" w:rsidRDefault="00EC2195" w:rsidP="00A938A7">
            <w:pPr>
              <w:spacing w:before="240" w:after="240"/>
              <w:ind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556AA0" w14:textId="77777777" w:rsidR="006D19C1" w:rsidRPr="00DC03B8" w:rsidRDefault="009D2249" w:rsidP="00A938A7">
            <w:pPr>
              <w:spacing w:before="240" w:after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03B8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922" w:type="dxa"/>
            <w:vMerge w:val="restart"/>
            <w:shd w:val="clear" w:color="auto" w:fill="C0C0C0"/>
            <w:vAlign w:val="center"/>
          </w:tcPr>
          <w:p w14:paraId="0A4C3054" w14:textId="77777777" w:rsidR="006D19C1" w:rsidRPr="00DC03B8" w:rsidRDefault="009D2249" w:rsidP="00A938A7">
            <w:pPr>
              <w:spacing w:before="240" w:after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03B8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4344" w:type="dxa"/>
            <w:vMerge w:val="restart"/>
            <w:shd w:val="clear" w:color="auto" w:fill="C0C0C0"/>
            <w:vAlign w:val="center"/>
          </w:tcPr>
          <w:p w14:paraId="6AB2A6F4" w14:textId="77777777" w:rsidR="006D19C1" w:rsidRPr="00DC03B8" w:rsidRDefault="009D2249" w:rsidP="00A938A7">
            <w:pPr>
              <w:spacing w:before="240" w:after="2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03B8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DC03B8" w:rsidRPr="00DC03B8" w14:paraId="792EF48A" w14:textId="77777777" w:rsidTr="006C0CCF">
        <w:trPr>
          <w:trHeight w:val="570"/>
        </w:trPr>
        <w:tc>
          <w:tcPr>
            <w:tcW w:w="0" w:type="auto"/>
            <w:vMerge/>
          </w:tcPr>
          <w:p w14:paraId="59ADBD14" w14:textId="77777777" w:rsidR="000E730A" w:rsidRPr="00DC03B8" w:rsidRDefault="000E730A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3A4B7E" w14:textId="77777777" w:rsidR="006D19C1" w:rsidRPr="00DC03B8" w:rsidRDefault="009D2249" w:rsidP="00A938A7">
            <w:pPr>
              <w:spacing w:before="240" w:after="240"/>
              <w:ind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DC03B8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548CA24" w14:textId="77777777" w:rsidR="006D19C1" w:rsidRPr="00DC03B8" w:rsidRDefault="009D2249" w:rsidP="00A938A7">
            <w:pPr>
              <w:spacing w:before="240" w:after="240"/>
              <w:ind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DC03B8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922" w:type="dxa"/>
            <w:vMerge/>
          </w:tcPr>
          <w:p w14:paraId="0AF2162F" w14:textId="77777777" w:rsidR="000E730A" w:rsidRPr="00DC03B8" w:rsidRDefault="000E730A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4A7A85E" w14:textId="77777777" w:rsidR="000E730A" w:rsidRPr="00DC03B8" w:rsidRDefault="000E730A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03B8" w:rsidRPr="00DC03B8" w14:paraId="1457F88C" w14:textId="77777777" w:rsidTr="006C0CCF">
        <w:trPr>
          <w:trHeight w:val="569"/>
        </w:trPr>
        <w:tc>
          <w:tcPr>
            <w:tcW w:w="0" w:type="auto"/>
            <w:vAlign w:val="center"/>
          </w:tcPr>
          <w:p w14:paraId="779A5B6F" w14:textId="77777777" w:rsidR="006D19C1" w:rsidRPr="00DC03B8" w:rsidRDefault="009D2249" w:rsidP="00A938A7">
            <w:pPr>
              <w:spacing w:before="240" w:after="240"/>
              <w:ind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DC03B8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0" w:type="auto"/>
            <w:vAlign w:val="center"/>
          </w:tcPr>
          <w:p w14:paraId="466A061A" w14:textId="031F7B58" w:rsidR="006D19C1" w:rsidRPr="006C0CCF" w:rsidRDefault="006827FC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454F4D" w14:textId="05616C18" w:rsidR="006D19C1" w:rsidRPr="006C0CCF" w:rsidRDefault="006827FC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475F5027" w14:textId="77777777" w:rsidR="006D19C1" w:rsidRPr="00DC03B8" w:rsidRDefault="000B6E5B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4344" w:type="dxa"/>
            <w:shd w:val="clear" w:color="auto" w:fill="auto"/>
            <w:vAlign w:val="center"/>
          </w:tcPr>
          <w:p w14:paraId="665F5C07" w14:textId="77777777" w:rsidR="006D19C1" w:rsidRPr="00DC03B8" w:rsidRDefault="009D2249" w:rsidP="00A938A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7442B7">
              <w:rPr>
                <w:rFonts w:ascii="Verdana" w:hAnsi="Verdana"/>
                <w:sz w:val="20"/>
                <w:szCs w:val="20"/>
              </w:rPr>
              <w:t>GCO:</w:t>
            </w:r>
            <w:r w:rsidRPr="00DC03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C3F72">
              <w:rPr>
                <w:rFonts w:ascii="Verdana" w:hAnsi="Verdana"/>
                <w:sz w:val="20"/>
                <w:szCs w:val="20"/>
              </w:rPr>
              <w:t xml:space="preserve">Elizabeth Lucchetti </w:t>
            </w:r>
          </w:p>
        </w:tc>
      </w:tr>
    </w:tbl>
    <w:p w14:paraId="1911E6E9" w14:textId="77777777" w:rsidR="006D19C1" w:rsidRPr="00DC03B8" w:rsidRDefault="006827FC" w:rsidP="00A938A7">
      <w:pPr>
        <w:spacing w:before="240" w:after="240"/>
        <w:jc w:val="both"/>
        <w:rPr>
          <w:rFonts w:ascii="Verdana" w:hAnsi="Verdana"/>
          <w:sz w:val="20"/>
          <w:szCs w:val="20"/>
        </w:rPr>
      </w:pPr>
    </w:p>
    <w:p w14:paraId="268736A6" w14:textId="77777777" w:rsidR="007442B7" w:rsidRPr="00DC03B8" w:rsidRDefault="007442B7" w:rsidP="00A938A7">
      <w:pPr>
        <w:spacing w:before="240" w:after="240"/>
        <w:jc w:val="both"/>
        <w:rPr>
          <w:rFonts w:ascii="Verdana" w:hAnsi="Verdana"/>
          <w:sz w:val="20"/>
          <w:szCs w:val="20"/>
        </w:rPr>
      </w:pPr>
    </w:p>
    <w:sectPr w:rsidR="007442B7" w:rsidRPr="00DC03B8" w:rsidSect="002106B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17" w:right="1701" w:bottom="1417" w:left="1701" w:header="709" w:footer="57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C8BD" w14:textId="77777777" w:rsidR="006827FC" w:rsidRDefault="006827FC">
      <w:r>
        <w:separator/>
      </w:r>
    </w:p>
  </w:endnote>
  <w:endnote w:type="continuationSeparator" w:id="0">
    <w:p w14:paraId="62959435" w14:textId="77777777" w:rsidR="006827FC" w:rsidRDefault="006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E0FF" w14:textId="77777777" w:rsidR="003D67B9" w:rsidRDefault="009D2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E5839" w14:textId="77777777" w:rsidR="003D67B9" w:rsidRDefault="006827FC">
    <w:pPr>
      <w:pStyle w:val="Footer"/>
      <w:ind w:right="360"/>
    </w:pPr>
  </w:p>
  <w:p w14:paraId="38E44221" w14:textId="77777777" w:rsidR="00810EF4" w:rsidRDefault="006827FC" w:rsidP="00810EF4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2E20" w14:textId="3ED596C4" w:rsidR="003B07C7" w:rsidRDefault="003B07C7" w:rsidP="003B07C7"/>
  <w:p w14:paraId="2C0E5D44" w14:textId="4C6C5A73" w:rsidR="003B07C7" w:rsidRDefault="003B07C7" w:rsidP="003B07C7">
    <w:pPr>
      <w:pStyle w:val="Footer"/>
      <w:framePr w:wrap="around" w:vAnchor="text" w:hAnchor="margin" w:xAlign="right" w:y="1"/>
      <w:rPr>
        <w:rStyle w:val="PageNumber"/>
      </w:rPr>
    </w:pPr>
  </w:p>
  <w:p w14:paraId="302681CB" w14:textId="54F2731C" w:rsidR="003B07C7" w:rsidRDefault="003B07C7" w:rsidP="003B07C7"/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3B07C7" w14:paraId="5D4A4BED" w14:textId="77777777" w:rsidTr="00D634CA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4E0CB5" w14:textId="77777777" w:rsidR="003B07C7" w:rsidRPr="00761F97" w:rsidRDefault="003B07C7" w:rsidP="003B07C7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14:paraId="064FAA94" w14:textId="315FEF63" w:rsidR="003B07C7" w:rsidRPr="0030197E" w:rsidRDefault="003B07C7" w:rsidP="003B07C7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357308">
      <w:rPr>
        <w:rStyle w:val="PageNumber"/>
        <w:rFonts w:ascii="Verdana" w:hAnsi="Verdana"/>
        <w:noProof/>
        <w:sz w:val="18"/>
      </w:rPr>
      <w:t>11</w:t>
    </w:r>
    <w:r w:rsidRPr="0030197E">
      <w:rPr>
        <w:rStyle w:val="PageNumber"/>
        <w:rFonts w:ascii="Verdana" w:hAnsi="Verdana"/>
        <w:sz w:val="18"/>
      </w:rPr>
      <w:fldChar w:fldCharType="end"/>
    </w:r>
  </w:p>
  <w:p w14:paraId="394F9D53" w14:textId="77777777" w:rsidR="003B07C7" w:rsidRDefault="003B07C7" w:rsidP="003B07C7">
    <w:pPr>
      <w:pStyle w:val="Footer"/>
      <w:ind w:right="360"/>
    </w:pPr>
  </w:p>
  <w:p w14:paraId="6D0D0457" w14:textId="2BD312D4" w:rsidR="003D67B9" w:rsidRDefault="006827FC">
    <w:pPr>
      <w:pStyle w:val="Footer"/>
      <w:ind w:right="360"/>
    </w:pPr>
  </w:p>
  <w:p w14:paraId="5B86239C" w14:textId="387022DE" w:rsidR="003B07C7" w:rsidRDefault="003B07C7">
    <w:pPr>
      <w:pStyle w:val="Footer"/>
      <w:ind w:right="360"/>
    </w:pPr>
    <w:r>
      <w:tab/>
    </w:r>
  </w:p>
  <w:p w14:paraId="5A4E1491" w14:textId="77777777" w:rsidR="00810EF4" w:rsidRDefault="006827FC" w:rsidP="00810EF4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542F" w14:textId="77777777" w:rsidR="00810EF4" w:rsidRDefault="006827FC">
    <w:pPr>
      <w:pStyle w:val="Footer"/>
    </w:pPr>
  </w:p>
  <w:p w14:paraId="08BB25C6" w14:textId="77777777" w:rsidR="00810EF4" w:rsidRDefault="006827FC" w:rsidP="00810EF4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4CD9" w14:textId="77777777" w:rsidR="006827FC" w:rsidRDefault="006827FC">
      <w:r>
        <w:separator/>
      </w:r>
    </w:p>
  </w:footnote>
  <w:footnote w:type="continuationSeparator" w:id="0">
    <w:p w14:paraId="57690DD9" w14:textId="77777777" w:rsidR="006827FC" w:rsidRDefault="0068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14:paraId="6BB4A0C6" w14:textId="77777777" w:rsidTr="79BF2273">
      <w:trPr>
        <w:cantSplit/>
        <w:trHeight w:val="699"/>
      </w:trPr>
      <w:tc>
        <w:tcPr>
          <w:tcW w:w="1690" w:type="dxa"/>
          <w:vMerge w:val="restart"/>
          <w:vAlign w:val="center"/>
        </w:tcPr>
        <w:p w14:paraId="66EA64E1" w14:textId="77777777" w:rsidR="003D67B9" w:rsidRPr="00FF6FAA" w:rsidRDefault="009D2249" w:rsidP="002C5108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EF22D94" wp14:editId="471BC74C">
                <wp:extent cx="876300" cy="514350"/>
                <wp:effectExtent l="0" t="0" r="0" b="0"/>
                <wp:docPr id="1" name="picture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14:paraId="45C64D77" w14:textId="77777777" w:rsidR="00CB6140" w:rsidRDefault="009D2249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14:paraId="277657F0" w14:textId="77777777" w:rsidR="00751D5B" w:rsidRPr="00CB6140" w:rsidRDefault="009D2249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Solicitação de Compras e Serviços</w:t>
          </w:r>
        </w:p>
      </w:tc>
      <w:tc>
        <w:tcPr>
          <w:tcW w:w="1843" w:type="dxa"/>
        </w:tcPr>
        <w:p w14:paraId="3CB9AA1B" w14:textId="77777777" w:rsidR="003D67B9" w:rsidRDefault="009D2249" w:rsidP="00D175DD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Pr="0057729E">
            <w:rPr>
              <w:color w:val="000000" w:themeColor="text1"/>
            </w:rPr>
            <w:t xml:space="preserve">NG GCO 01 </w:t>
          </w:r>
        </w:p>
      </w:tc>
    </w:tr>
    <w:tr w:rsidR="003D67B9" w14:paraId="5334A13B" w14:textId="77777777" w:rsidTr="79BF2273">
      <w:trPr>
        <w:cantSplit/>
        <w:trHeight w:val="558"/>
      </w:trPr>
      <w:tc>
        <w:tcPr>
          <w:tcW w:w="1690" w:type="dxa"/>
          <w:vMerge/>
        </w:tcPr>
        <w:p w14:paraId="7BD5913E" w14:textId="77777777" w:rsidR="003D67B9" w:rsidRPr="00FF6FAA" w:rsidRDefault="006827FC">
          <w:pPr>
            <w:pStyle w:val="Header"/>
          </w:pPr>
        </w:p>
      </w:tc>
      <w:tc>
        <w:tcPr>
          <w:tcW w:w="1854" w:type="dxa"/>
        </w:tcPr>
        <w:p w14:paraId="6E14C4D3" w14:textId="2E4D31EC" w:rsidR="003D67B9" w:rsidRPr="00986E3A" w:rsidRDefault="009D2249" w:rsidP="00F95744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B1308E">
            <w:rPr>
              <w:sz w:val="16"/>
            </w:rPr>
            <w:t>08</w:t>
          </w:r>
          <w:r>
            <w:rPr>
              <w:sz w:val="16"/>
            </w:rPr>
            <w:t>/</w:t>
          </w:r>
          <w:r w:rsidR="00B1308E">
            <w:rPr>
              <w:sz w:val="16"/>
            </w:rPr>
            <w:t>12</w:t>
          </w:r>
          <w:r>
            <w:rPr>
              <w:sz w:val="16"/>
            </w:rPr>
            <w:t>/</w:t>
          </w:r>
          <w:r w:rsidR="00357308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14:paraId="6AA4754B" w14:textId="77777777" w:rsidR="003D67B9" w:rsidRPr="00986E3A" w:rsidRDefault="009D2249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14:paraId="67444AF2" w14:textId="77777777" w:rsidR="003D67B9" w:rsidRPr="00986E3A" w:rsidRDefault="009D2249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14:paraId="7299DF15" w14:textId="77777777" w:rsidR="003D67B9" w:rsidRPr="00D81AAD" w:rsidRDefault="009D2249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57729E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01239B">
            <w:rPr>
              <w:sz w:val="16"/>
            </w:rPr>
            <w:t>Elizabeth Lucchetti</w:t>
          </w:r>
        </w:p>
      </w:tc>
      <w:tc>
        <w:tcPr>
          <w:tcW w:w="1843" w:type="dxa"/>
        </w:tcPr>
        <w:p w14:paraId="290D7D54" w14:textId="77777777" w:rsidR="00D81AAD" w:rsidRPr="0001239B" w:rsidRDefault="009D2249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01239B">
            <w:rPr>
              <w:b/>
              <w:sz w:val="16"/>
            </w:rPr>
            <w:t>Última revisão:</w:t>
          </w:r>
        </w:p>
        <w:p w14:paraId="4C89D72A" w14:textId="14B110D4" w:rsidR="003D67B9" w:rsidRPr="0001239B" w:rsidRDefault="00B1308E" w:rsidP="79BF2273">
          <w:pPr>
            <w:pStyle w:val="Header"/>
            <w:spacing w:before="0" w:after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08</w:t>
          </w:r>
          <w:r w:rsidR="79BF2273" w:rsidRPr="79BF2273">
            <w:rPr>
              <w:sz w:val="16"/>
              <w:szCs w:val="16"/>
            </w:rPr>
            <w:t>/12/2017</w:t>
          </w:r>
        </w:p>
      </w:tc>
    </w:tr>
  </w:tbl>
  <w:p w14:paraId="3EF7C79D" w14:textId="77777777" w:rsidR="003D67B9" w:rsidRDefault="0068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85619D8"/>
    <w:multiLevelType w:val="multilevel"/>
    <w:tmpl w:val="117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hint="default"/>
        <w:b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FA6AF7"/>
    <w:multiLevelType w:val="multilevel"/>
    <w:tmpl w:val="DE142A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1E71B6"/>
    <w:multiLevelType w:val="multilevel"/>
    <w:tmpl w:val="829C1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 w15:restartNumberingAfterBreak="0">
    <w:nsid w:val="5C532539"/>
    <w:multiLevelType w:val="multilevel"/>
    <w:tmpl w:val="2D9C2D8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0A"/>
    <w:rsid w:val="000320CF"/>
    <w:rsid w:val="000A5858"/>
    <w:rsid w:val="000B6E5B"/>
    <w:rsid w:val="000E730A"/>
    <w:rsid w:val="000F109C"/>
    <w:rsid w:val="001144B5"/>
    <w:rsid w:val="00122B20"/>
    <w:rsid w:val="00176D91"/>
    <w:rsid w:val="001B45A0"/>
    <w:rsid w:val="002106BE"/>
    <w:rsid w:val="002320C7"/>
    <w:rsid w:val="002E5711"/>
    <w:rsid w:val="00357308"/>
    <w:rsid w:val="003B07C7"/>
    <w:rsid w:val="00454BB6"/>
    <w:rsid w:val="0047577A"/>
    <w:rsid w:val="004C6D47"/>
    <w:rsid w:val="004F4C80"/>
    <w:rsid w:val="00592725"/>
    <w:rsid w:val="005B3197"/>
    <w:rsid w:val="00603336"/>
    <w:rsid w:val="00610D01"/>
    <w:rsid w:val="006124FE"/>
    <w:rsid w:val="006827FC"/>
    <w:rsid w:val="006871C4"/>
    <w:rsid w:val="006C0CCF"/>
    <w:rsid w:val="006F0475"/>
    <w:rsid w:val="00710DEE"/>
    <w:rsid w:val="007442B7"/>
    <w:rsid w:val="007B4F85"/>
    <w:rsid w:val="007C3F72"/>
    <w:rsid w:val="007E4408"/>
    <w:rsid w:val="008365BD"/>
    <w:rsid w:val="008951FC"/>
    <w:rsid w:val="008E2FB9"/>
    <w:rsid w:val="008F19FD"/>
    <w:rsid w:val="0094301C"/>
    <w:rsid w:val="00962DCB"/>
    <w:rsid w:val="009739F8"/>
    <w:rsid w:val="00990691"/>
    <w:rsid w:val="009A7A01"/>
    <w:rsid w:val="009D2249"/>
    <w:rsid w:val="009F27F9"/>
    <w:rsid w:val="00A11E87"/>
    <w:rsid w:val="00A434D2"/>
    <w:rsid w:val="00A938A7"/>
    <w:rsid w:val="00A9634C"/>
    <w:rsid w:val="00B011B4"/>
    <w:rsid w:val="00B1308E"/>
    <w:rsid w:val="00B84A50"/>
    <w:rsid w:val="00BB1E77"/>
    <w:rsid w:val="00BD6E93"/>
    <w:rsid w:val="00C1163F"/>
    <w:rsid w:val="00CD502B"/>
    <w:rsid w:val="00D01582"/>
    <w:rsid w:val="00D04739"/>
    <w:rsid w:val="00D20017"/>
    <w:rsid w:val="00D26CAF"/>
    <w:rsid w:val="00D678EA"/>
    <w:rsid w:val="00DA78CF"/>
    <w:rsid w:val="00DA7D95"/>
    <w:rsid w:val="00DC03B8"/>
    <w:rsid w:val="00DE3525"/>
    <w:rsid w:val="00DE7C7D"/>
    <w:rsid w:val="00DF1366"/>
    <w:rsid w:val="00E03F23"/>
    <w:rsid w:val="00E175DB"/>
    <w:rsid w:val="00E23ED1"/>
    <w:rsid w:val="00E35B44"/>
    <w:rsid w:val="00E3692A"/>
    <w:rsid w:val="00EC2195"/>
    <w:rsid w:val="00F1254D"/>
    <w:rsid w:val="00F230E9"/>
    <w:rsid w:val="00F5329A"/>
    <w:rsid w:val="00F95744"/>
    <w:rsid w:val="00F966CD"/>
    <w:rsid w:val="4F44F69E"/>
    <w:rsid w:val="7541F26A"/>
    <w:rsid w:val="79B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52713"/>
  <w15:docId w15:val="{B53F53A6-D33F-4680-A1E9-FF60A9C3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link w:val="FooterChar"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00EF5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E00EF5"/>
    <w:rPr>
      <w:sz w:val="24"/>
      <w:szCs w:val="24"/>
    </w:rPr>
  </w:style>
  <w:style w:type="character" w:customStyle="1" w:styleId="ListParagraphChar">
    <w:name w:val="List Paragraph Char"/>
    <w:link w:val="ListParagraph"/>
    <w:rsid w:val="00D175DD"/>
    <w:rPr>
      <w:sz w:val="24"/>
      <w:szCs w:val="24"/>
    </w:rPr>
  </w:style>
  <w:style w:type="paragraph" w:customStyle="1" w:styleId="DSLxStyle">
    <w:name w:val="DSLxStyle"/>
    <w:basedOn w:val="ListParagraph"/>
    <w:link w:val="DSLxStyleChar"/>
    <w:rsid w:val="00810EF4"/>
    <w:pPr>
      <w:ind w:hanging="720"/>
      <w:jc w:val="right"/>
    </w:pPr>
    <w:rPr>
      <w:rFonts w:ascii="Verdana" w:hAnsi="Verdana"/>
      <w:color w:val="666666"/>
      <w:sz w:val="1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customStyle="1" w:styleId="DSLxStyleChar">
    <w:name w:val="DSLxStyle Char"/>
    <w:basedOn w:val="DefaultParagraphFont"/>
    <w:link w:val="DSLxStyle"/>
    <w:rsid w:val="003B07C7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26F9-CE3C-4E13-B6C2-1EDFA37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 CRE 0002</vt:lpstr>
    </vt:vector>
  </TitlesOfParts>
  <Company>Natura Cosmeticos SA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15</cp:revision>
  <dcterms:created xsi:type="dcterms:W3CDTF">2017-11-27T18:40:00Z</dcterms:created>
  <dcterms:modified xsi:type="dcterms:W3CDTF">2018-04-18T13:04:00Z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04/08/2017 19:07:13</vt:lpwstr>
  </property>
  <property fmtid="{D5CDD505-2E9C-101B-9397-08002B2CF9AE}" pid="5" name="SSDCxCLASSFICATION_GUID">
    <vt:lpwstr>CACBFB9D3683E3549762CD5C19A070F9</vt:lpwstr>
  </property>
</Properties>
</file>