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451D6" w14:textId="77777777" w:rsidR="007645E6" w:rsidRPr="00806097" w:rsidRDefault="007645E6" w:rsidP="007645E6">
      <w:pPr>
        <w:pStyle w:val="ListParagraph"/>
        <w:numPr>
          <w:ilvl w:val="0"/>
          <w:numId w:val="20"/>
        </w:numPr>
        <w:spacing w:line="360" w:lineRule="auto"/>
        <w:ind w:left="0" w:firstLine="0"/>
        <w:jc w:val="both"/>
        <w:rPr>
          <w:rFonts w:ascii="Verdana" w:hAnsi="Verdana" w:cs="Arial"/>
          <w:b/>
          <w:sz w:val="20"/>
          <w:szCs w:val="20"/>
        </w:rPr>
      </w:pPr>
      <w:r w:rsidRPr="00806097">
        <w:rPr>
          <w:rFonts w:ascii="Verdana" w:hAnsi="Verdana" w:cs="Arial"/>
          <w:b/>
          <w:sz w:val="20"/>
          <w:szCs w:val="20"/>
        </w:rPr>
        <w:t>Objetivos</w:t>
      </w:r>
    </w:p>
    <w:p w14:paraId="4C44222F" w14:textId="77777777" w:rsidR="007645E6" w:rsidRPr="00806097" w:rsidRDefault="007645E6" w:rsidP="007645E6">
      <w:pPr>
        <w:spacing w:line="360" w:lineRule="auto"/>
        <w:contextualSpacing/>
        <w:jc w:val="both"/>
        <w:rPr>
          <w:rFonts w:ascii="Verdana" w:hAnsi="Verdana"/>
          <w:sz w:val="20"/>
          <w:szCs w:val="20"/>
        </w:rPr>
      </w:pPr>
      <w:r w:rsidRPr="00806097">
        <w:rPr>
          <w:rFonts w:ascii="Verdana" w:hAnsi="Verdana"/>
          <w:sz w:val="20"/>
          <w:szCs w:val="20"/>
        </w:rPr>
        <w:t>Definir diretrizes e padronizar procedimentos de conduta funcional da SP Turismo,</w:t>
      </w:r>
      <w:r w:rsidRPr="00806097">
        <w:rPr>
          <w:rFonts w:ascii="Verdana" w:hAnsi="Verdana" w:cs="Arial"/>
          <w:sz w:val="20"/>
          <w:szCs w:val="20"/>
        </w:rPr>
        <w:t xml:space="preserve"> que devem ser cumpridas pelos empregados e demais colaboradores.</w:t>
      </w:r>
    </w:p>
    <w:p w14:paraId="6CE03BB1" w14:textId="77777777" w:rsidR="007645E6" w:rsidRPr="00806097" w:rsidRDefault="007645E6" w:rsidP="007645E6">
      <w:pPr>
        <w:pStyle w:val="ListParagraph"/>
        <w:numPr>
          <w:ilvl w:val="0"/>
          <w:numId w:val="20"/>
        </w:numPr>
        <w:spacing w:beforeLines="120" w:before="288" w:afterLines="120" w:after="288" w:line="360" w:lineRule="auto"/>
        <w:ind w:left="0" w:firstLine="0"/>
        <w:jc w:val="both"/>
        <w:rPr>
          <w:rFonts w:ascii="Verdana" w:hAnsi="Verdana" w:cs="Arial"/>
          <w:b/>
          <w:sz w:val="20"/>
          <w:szCs w:val="20"/>
        </w:rPr>
      </w:pPr>
      <w:r w:rsidRPr="00806097">
        <w:rPr>
          <w:rFonts w:ascii="Verdana" w:hAnsi="Verdana" w:cs="Arial"/>
          <w:b/>
          <w:sz w:val="20"/>
          <w:szCs w:val="20"/>
        </w:rPr>
        <w:t>Abrangência</w:t>
      </w:r>
    </w:p>
    <w:p w14:paraId="715ED9B4" w14:textId="77777777" w:rsidR="007645E6" w:rsidRPr="00806097" w:rsidRDefault="007645E6" w:rsidP="007645E6">
      <w:pPr>
        <w:pStyle w:val="ListParagraph"/>
        <w:spacing w:beforeLines="120" w:before="288" w:afterLines="120" w:after="288" w:line="360" w:lineRule="auto"/>
        <w:ind w:left="0"/>
        <w:jc w:val="both"/>
        <w:rPr>
          <w:rFonts w:ascii="Verdana" w:hAnsi="Verdana"/>
          <w:sz w:val="20"/>
          <w:szCs w:val="20"/>
        </w:rPr>
      </w:pPr>
      <w:r w:rsidRPr="00806097">
        <w:rPr>
          <w:rFonts w:ascii="Verdana" w:hAnsi="Verdana"/>
          <w:sz w:val="20"/>
          <w:szCs w:val="20"/>
        </w:rPr>
        <w:t>As definições, diretrizes e demais orientações introduzidas por esta norma aplicam-se a todos os colaboradores da SP Turismo.</w:t>
      </w:r>
    </w:p>
    <w:p w14:paraId="5ED2B783" w14:textId="77777777" w:rsidR="007645E6" w:rsidRPr="00806097" w:rsidRDefault="007645E6" w:rsidP="007645E6">
      <w:pPr>
        <w:pStyle w:val="ListParagraph"/>
        <w:spacing w:beforeLines="120" w:before="288" w:afterLines="120" w:after="288" w:line="360" w:lineRule="auto"/>
        <w:ind w:left="0"/>
        <w:jc w:val="both"/>
        <w:rPr>
          <w:rFonts w:ascii="Verdana" w:hAnsi="Verdana"/>
          <w:sz w:val="20"/>
          <w:szCs w:val="20"/>
        </w:rPr>
      </w:pPr>
    </w:p>
    <w:p w14:paraId="54D716CC" w14:textId="77777777" w:rsidR="007645E6" w:rsidRPr="00806097" w:rsidRDefault="007645E6" w:rsidP="007645E6">
      <w:pPr>
        <w:pStyle w:val="ListParagraph"/>
        <w:numPr>
          <w:ilvl w:val="0"/>
          <w:numId w:val="20"/>
        </w:numPr>
        <w:spacing w:line="360" w:lineRule="auto"/>
        <w:ind w:left="0" w:firstLine="0"/>
        <w:jc w:val="both"/>
        <w:rPr>
          <w:rFonts w:ascii="Verdana" w:hAnsi="Verdana" w:cs="Arial"/>
          <w:b/>
          <w:sz w:val="20"/>
          <w:szCs w:val="20"/>
        </w:rPr>
      </w:pPr>
      <w:r w:rsidRPr="00806097">
        <w:rPr>
          <w:rFonts w:ascii="Verdana" w:hAnsi="Verdana" w:cs="Arial"/>
          <w:b/>
          <w:sz w:val="20"/>
          <w:szCs w:val="20"/>
        </w:rPr>
        <w:t>Definições</w:t>
      </w:r>
    </w:p>
    <w:p w14:paraId="5A9273C3"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sz w:val="20"/>
          <w:szCs w:val="20"/>
          <w:u w:val="single"/>
        </w:rPr>
        <w:t>Aprendiz:</w:t>
      </w:r>
      <w:r w:rsidRPr="00806097">
        <w:rPr>
          <w:rFonts w:ascii="Verdana" w:hAnsi="Verdana" w:cs="Arial"/>
          <w:sz w:val="20"/>
          <w:szCs w:val="20"/>
        </w:rPr>
        <w:t xml:space="preserve"> É a pessoa contratada por prazo determinado sob o regime da Consolidação das Leis do Trabalho – CLT.</w:t>
      </w:r>
    </w:p>
    <w:p w14:paraId="3F6FF002"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sz w:val="20"/>
          <w:szCs w:val="20"/>
          <w:u w:val="single"/>
        </w:rPr>
        <w:t>Área de trabalho:</w:t>
      </w:r>
      <w:r w:rsidRPr="00806097">
        <w:rPr>
          <w:rFonts w:ascii="Verdana" w:hAnsi="Verdana" w:cs="Arial"/>
          <w:b/>
          <w:sz w:val="20"/>
          <w:szCs w:val="20"/>
        </w:rPr>
        <w:t xml:space="preserve"> </w:t>
      </w:r>
      <w:r w:rsidRPr="00806097">
        <w:rPr>
          <w:rFonts w:ascii="Verdana" w:hAnsi="Verdana" w:cs="Arial"/>
          <w:sz w:val="20"/>
          <w:szCs w:val="20"/>
        </w:rPr>
        <w:t>Para efeitos desta Norma, considera-se não só o local onde o empregado realiza o seu serviço, mas igualmente toda e qualquer dependência da SP Turismo, tais como: Anhembi Parque, Autódromo de Interlagos e CIT’s – Centrais de Informação Turística.</w:t>
      </w:r>
    </w:p>
    <w:p w14:paraId="44575358"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sz w:val="20"/>
          <w:szCs w:val="20"/>
          <w:u w:val="single"/>
        </w:rPr>
        <w:t>CI:</w:t>
      </w:r>
      <w:r w:rsidRPr="00806097">
        <w:rPr>
          <w:rFonts w:ascii="Verdana" w:hAnsi="Verdana" w:cs="Arial"/>
          <w:b/>
          <w:sz w:val="20"/>
          <w:szCs w:val="20"/>
        </w:rPr>
        <w:t xml:space="preserve"> </w:t>
      </w:r>
      <w:r w:rsidRPr="00806097">
        <w:rPr>
          <w:rFonts w:ascii="Verdana" w:hAnsi="Verdana" w:cs="Arial"/>
          <w:sz w:val="20"/>
          <w:szCs w:val="20"/>
        </w:rPr>
        <w:t>Correspondência Interna.</w:t>
      </w:r>
    </w:p>
    <w:p w14:paraId="65252FE8"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sz w:val="20"/>
          <w:szCs w:val="20"/>
          <w:u w:val="single"/>
        </w:rPr>
        <w:t>DPR:</w:t>
      </w:r>
      <w:r w:rsidRPr="00806097">
        <w:rPr>
          <w:rFonts w:ascii="Verdana" w:hAnsi="Verdana" w:cs="Arial"/>
          <w:sz w:val="20"/>
          <w:szCs w:val="20"/>
        </w:rPr>
        <w:t xml:space="preserve"> Diretoria Presidência.</w:t>
      </w:r>
    </w:p>
    <w:p w14:paraId="5EABC86C"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sz w:val="20"/>
          <w:szCs w:val="20"/>
          <w:u w:val="single"/>
        </w:rPr>
        <w:t>Empregado:</w:t>
      </w:r>
      <w:r w:rsidRPr="00806097">
        <w:rPr>
          <w:rFonts w:ascii="Verdana" w:hAnsi="Verdana" w:cs="Arial"/>
          <w:sz w:val="20"/>
          <w:szCs w:val="20"/>
        </w:rPr>
        <w:t xml:space="preserve"> É a pessoa contratada sob o regime da Consolidação das Leis do Trabalho – CLT.</w:t>
      </w:r>
    </w:p>
    <w:p w14:paraId="7F34BBB6"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sz w:val="20"/>
          <w:szCs w:val="20"/>
          <w:u w:val="single"/>
        </w:rPr>
        <w:t>GAI:</w:t>
      </w:r>
      <w:r w:rsidRPr="00806097">
        <w:rPr>
          <w:rFonts w:ascii="Verdana" w:hAnsi="Verdana" w:cs="Arial"/>
          <w:b/>
          <w:sz w:val="20"/>
          <w:szCs w:val="20"/>
        </w:rPr>
        <w:t xml:space="preserve"> </w:t>
      </w:r>
      <w:r w:rsidRPr="00806097">
        <w:rPr>
          <w:rFonts w:ascii="Verdana" w:hAnsi="Verdana" w:cs="Arial"/>
          <w:sz w:val="20"/>
          <w:szCs w:val="20"/>
        </w:rPr>
        <w:t>Gerência de Auditoria e Controle Interno.</w:t>
      </w:r>
      <w:r w:rsidRPr="00806097">
        <w:rPr>
          <w:rFonts w:ascii="Verdana" w:hAnsi="Verdana" w:cs="Arial"/>
          <w:b/>
          <w:sz w:val="20"/>
          <w:szCs w:val="20"/>
        </w:rPr>
        <w:t xml:space="preserve"> </w:t>
      </w:r>
    </w:p>
    <w:p w14:paraId="25122536"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sz w:val="20"/>
          <w:szCs w:val="20"/>
          <w:u w:val="single"/>
        </w:rPr>
        <w:t>Gestor:</w:t>
      </w:r>
      <w:r w:rsidRPr="00806097">
        <w:rPr>
          <w:rFonts w:ascii="Verdana" w:hAnsi="Verdana" w:cs="Arial"/>
          <w:sz w:val="20"/>
          <w:szCs w:val="20"/>
        </w:rPr>
        <w:t xml:space="preserve"> Superior imediato do empregado, responsável pelo controle e distribuição das tarefas, da escala de trabalho e horário, e do apontamento de frequência.</w:t>
      </w:r>
    </w:p>
    <w:p w14:paraId="442A5844"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sz w:val="20"/>
          <w:szCs w:val="20"/>
          <w:u w:val="single"/>
        </w:rPr>
        <w:t>GRH:</w:t>
      </w:r>
      <w:r w:rsidRPr="00806097">
        <w:rPr>
          <w:rFonts w:ascii="Verdana" w:hAnsi="Verdana" w:cs="Arial"/>
          <w:sz w:val="20"/>
          <w:szCs w:val="20"/>
        </w:rPr>
        <w:t xml:space="preserve"> Gerência de Recursos Humanos.</w:t>
      </w:r>
    </w:p>
    <w:p w14:paraId="278905C4" w14:textId="77777777" w:rsidR="007645E6" w:rsidRPr="00806097" w:rsidRDefault="007645E6" w:rsidP="007645E6">
      <w:pPr>
        <w:pStyle w:val="ListParagraph"/>
        <w:spacing w:line="360" w:lineRule="auto"/>
        <w:ind w:left="0"/>
        <w:jc w:val="both"/>
        <w:rPr>
          <w:rFonts w:ascii="Verdana" w:hAnsi="Verdana" w:cs="Arial"/>
          <w:b/>
          <w:sz w:val="20"/>
          <w:szCs w:val="20"/>
        </w:rPr>
      </w:pPr>
    </w:p>
    <w:p w14:paraId="4EAEFA9B" w14:textId="77777777" w:rsidR="007645E6" w:rsidRPr="00806097" w:rsidRDefault="007645E6" w:rsidP="007645E6">
      <w:pPr>
        <w:pStyle w:val="ListParagraph"/>
        <w:numPr>
          <w:ilvl w:val="0"/>
          <w:numId w:val="20"/>
        </w:numPr>
        <w:spacing w:line="360" w:lineRule="auto"/>
        <w:ind w:left="0" w:firstLine="0"/>
        <w:jc w:val="both"/>
        <w:rPr>
          <w:rFonts w:ascii="Verdana" w:hAnsi="Verdana" w:cs="Arial"/>
          <w:b/>
          <w:sz w:val="20"/>
          <w:szCs w:val="20"/>
        </w:rPr>
      </w:pPr>
      <w:r w:rsidRPr="00806097">
        <w:rPr>
          <w:rFonts w:ascii="Verdana" w:hAnsi="Verdana" w:cs="Arial"/>
          <w:b/>
          <w:sz w:val="20"/>
          <w:szCs w:val="20"/>
        </w:rPr>
        <w:t>Diretrizes</w:t>
      </w:r>
    </w:p>
    <w:p w14:paraId="29D0F450"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sz w:val="20"/>
          <w:szCs w:val="20"/>
        </w:rPr>
        <w:t>Com a finalidade de manter a harmonia no funcionamento de sua organização, a SP Turismo estabelece diretrizes de conduta funcional que devem ser rigorosamente observadas por todos os seus empregados. No momento que essas diretrizes deixarem de ser cumpridas, configurar-se-á a necessidade de serem aplicadas sanções disciplinares, cabendo ao gestor fazer uso de sua autoridade de forma rigorosa, obedecidos os critérios e procedimentos fixados nesta norma.</w:t>
      </w:r>
    </w:p>
    <w:p w14:paraId="50395909"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sz w:val="20"/>
          <w:szCs w:val="20"/>
        </w:rPr>
        <w:lastRenderedPageBreak/>
        <w:t>É de responsabilidade do empregado, além do cumprimento das obrigações contratuais e daquelas estabelecidas na Consolidação das Leis do Trabalho, a fiel observância às diretrizes fixadas pela SP Turismo em caráter geral e, ainda, às determinações emanadas do gestor imediato e/ou por instruções de trabalho.</w:t>
      </w:r>
    </w:p>
    <w:p w14:paraId="43197C0C" w14:textId="77777777" w:rsidR="007645E6" w:rsidRPr="00806097" w:rsidRDefault="007645E6" w:rsidP="007645E6">
      <w:pPr>
        <w:pStyle w:val="ListParagraph"/>
        <w:spacing w:line="360" w:lineRule="auto"/>
        <w:ind w:left="0"/>
        <w:jc w:val="both"/>
        <w:rPr>
          <w:rFonts w:ascii="Verdana" w:hAnsi="Verdana" w:cs="Arial"/>
          <w:sz w:val="20"/>
          <w:szCs w:val="20"/>
        </w:rPr>
      </w:pPr>
    </w:p>
    <w:p w14:paraId="43B8A0AA"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b/>
          <w:sz w:val="20"/>
          <w:szCs w:val="20"/>
        </w:rPr>
        <w:t>Responsabilidades dos Empregados</w:t>
      </w:r>
    </w:p>
    <w:p w14:paraId="1CF87E77"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b/>
          <w:sz w:val="20"/>
          <w:szCs w:val="20"/>
        </w:rPr>
        <w:t>O empregado é responsável por:</w:t>
      </w:r>
    </w:p>
    <w:p w14:paraId="04185381"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Executar o trabalho com dedicação e presteza;</w:t>
      </w:r>
    </w:p>
    <w:p w14:paraId="34483F26"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Cumprir a jornada de trabalho previamente estabelecida;</w:t>
      </w:r>
    </w:p>
    <w:p w14:paraId="52AB72FD"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Fazer rigorosamente todas as marcações de ponto (entradas e saídas, incluindo refeição), de acordo com o horário previamente estipulado, observando o disposto na Norma “NG GRH 05 - Registro de Ponto e Apontamento de Frequência”;</w:t>
      </w:r>
    </w:p>
    <w:p w14:paraId="16673A1D"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Apresentar justificativa de falta ao serviço, atrasos e/ou saídas antecipadas dentro dos prazos estabelecidos;</w:t>
      </w:r>
    </w:p>
    <w:p w14:paraId="112D3B16"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Utilizar em local visível o crachá funcional, zelando pela sua conservação. No caso de perda ou roubo, deve retirar imediatamente na GRH (Gerência de Recursos Humanos) crachá provisório, até a substituição deste;</w:t>
      </w:r>
    </w:p>
    <w:p w14:paraId="0F407896"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Comunicar imediatamente o gestor, por qualquer meio, se ocorrer problemas com: a biometria, o crachá, o RIP, a folha de frequência, o esquecimento de marcação e o uniforme;</w:t>
      </w:r>
    </w:p>
    <w:p w14:paraId="375ED1CF"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Manter em bom nível o relacionamento com seus colegas, visando à harmonia da equipe de trabalho;</w:t>
      </w:r>
    </w:p>
    <w:p w14:paraId="4BA3B855"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Zelar pela conservação e limpeza dos equipamentos, materiais, móveis e estrutura física de todos os recintos da SP Turismo;</w:t>
      </w:r>
    </w:p>
    <w:p w14:paraId="62E36F51"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Manter sempre uma boa apresentação pessoal;</w:t>
      </w:r>
    </w:p>
    <w:p w14:paraId="4A32597B"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 xml:space="preserve">Usar e conservar os uniformes fornecidos pela SP Turismo, evitando seu uso quando estiverem incompletos, sujos, rasgados ou malconservados; </w:t>
      </w:r>
    </w:p>
    <w:p w14:paraId="089FA279"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Obedecer às normas e instruções de medicina e segurança do trabalho, bem como usar obrigatoriamente, quando for o caso, Equipamentos de Proteção Individual (EPI) ou Equipamentos de Proteção Coletiva (EPC) indicados para a função;</w:t>
      </w:r>
    </w:p>
    <w:p w14:paraId="6F28A6D0"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Realizar o exame médico periódico, quando convocado;</w:t>
      </w:r>
    </w:p>
    <w:p w14:paraId="059475DF"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lastRenderedPageBreak/>
        <w:t>Comunicar imediatamente o gestor e o Ambulatório Médico da SP Turismo qualquer acidente ocorrido no local de trabalho ou no deslocamento (percurso) para o local de trabalho;</w:t>
      </w:r>
    </w:p>
    <w:p w14:paraId="2B7AACAD"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 xml:space="preserve">Apresentar, anualmente, a Declaração de Bens e Valores por meio do Sistema de registro de bens dos agentes públicos (SISPATRI) informando seus dados pessoais, bens e valores, inclusive de dependentes nos termos do Decreto Municipal nº 53929/2013; </w:t>
      </w:r>
    </w:p>
    <w:p w14:paraId="1C3F3953"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Apresentar à GRH o comprovante de votação ou Atestado de Quitação eleitoral expedido pelo TRE – Tribunal Regional Eleitoral, em até 60 (sessenta) dias posteriores ao pleito;</w:t>
      </w:r>
    </w:p>
    <w:p w14:paraId="4086DBC6" w14:textId="0B9F4234"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 xml:space="preserve">Manter seu cadastro sempre atualizado na GRH quanto a: mudança de </w:t>
      </w:r>
      <w:r w:rsidR="00BA51A2" w:rsidRPr="00806097">
        <w:rPr>
          <w:rFonts w:ascii="Verdana" w:hAnsi="Verdana" w:cs="Arial"/>
          <w:sz w:val="20"/>
          <w:szCs w:val="20"/>
        </w:rPr>
        <w:t xml:space="preserve">nome, </w:t>
      </w:r>
      <w:r w:rsidRPr="00806097">
        <w:rPr>
          <w:rFonts w:ascii="Verdana" w:hAnsi="Verdana" w:cs="Arial"/>
          <w:sz w:val="20"/>
          <w:szCs w:val="20"/>
        </w:rPr>
        <w:t>endereço, estado civil, nascimento de filhos, casamento, escolaridade, aposentadoria, entre outros;</w:t>
      </w:r>
    </w:p>
    <w:p w14:paraId="10AA24BB"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Praticar hábitos de higiene em seu local de trabalho e demais dependências;</w:t>
      </w:r>
    </w:p>
    <w:p w14:paraId="6A4FDFB1"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Certificar-se, ao final do expediente, se os aparelhos elétricos ou eletrônicos estão desligados;</w:t>
      </w:r>
    </w:p>
    <w:p w14:paraId="15456744"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Ao utilizar veículos, obedecer aos limites de velocidade e mão de direção nos recintos da SP Turismo;</w:t>
      </w:r>
    </w:p>
    <w:p w14:paraId="229746A4"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 xml:space="preserve">Atender os clientes internos e externos de forma homogênea, independente de religião, raça, condição sócio-econômico-cultural ou orientação sexual, sempre de forma clara e objetiva; </w:t>
      </w:r>
    </w:p>
    <w:p w14:paraId="207DB821"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Observar as Leis, Resoluções, Procedimentos e Normas disciplinadoras das atividades da SP Turismo.</w:t>
      </w:r>
    </w:p>
    <w:p w14:paraId="120D8675" w14:textId="77777777" w:rsidR="007645E6" w:rsidRPr="00806097" w:rsidRDefault="007645E6" w:rsidP="007645E6">
      <w:pPr>
        <w:pStyle w:val="ListParagraph"/>
        <w:spacing w:line="360" w:lineRule="auto"/>
        <w:ind w:left="0"/>
        <w:jc w:val="both"/>
        <w:rPr>
          <w:rFonts w:ascii="Verdana" w:hAnsi="Verdana" w:cs="Arial"/>
          <w:b/>
          <w:sz w:val="20"/>
          <w:szCs w:val="20"/>
        </w:rPr>
      </w:pPr>
    </w:p>
    <w:p w14:paraId="2BEC0062"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b/>
          <w:sz w:val="20"/>
          <w:szCs w:val="20"/>
        </w:rPr>
        <w:t>Responsabilidades dos Gestores</w:t>
      </w:r>
    </w:p>
    <w:p w14:paraId="17D78D31"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b/>
          <w:sz w:val="20"/>
          <w:szCs w:val="20"/>
        </w:rPr>
        <w:t>Além dos deveres estabelecidos no item 4.3. os gestores devem:</w:t>
      </w:r>
    </w:p>
    <w:p w14:paraId="43503F42"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Zelar pela manutenção da disciplina e da ordem;</w:t>
      </w:r>
    </w:p>
    <w:p w14:paraId="78979220"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Zelar pelo cumprimento das normas vigentes na SP Turismo;</w:t>
      </w:r>
    </w:p>
    <w:p w14:paraId="69CDDCF1"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Orientar seus subordinados na execução das atividades;</w:t>
      </w:r>
    </w:p>
    <w:p w14:paraId="19A20B8E"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Realizar a Avaliação de Desempenho de seus subordinados, no modelo estabelecido pela SP Turismo, de forma profissional, imparcial e criteriosa, visando melhorar o desempenho destes;</w:t>
      </w:r>
    </w:p>
    <w:p w14:paraId="78A1FFAE"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lastRenderedPageBreak/>
        <w:t>Fazer cumprir, nos locais de trabalho, as normas e instruções de medicina e segurança do trabalho;</w:t>
      </w:r>
    </w:p>
    <w:p w14:paraId="79DA9FC8"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Aplicar ou propor aplicação de penalidades a seus subordinados, quando cabíveis.</w:t>
      </w:r>
    </w:p>
    <w:p w14:paraId="5330B94F" w14:textId="77777777" w:rsidR="007645E6" w:rsidRPr="00806097" w:rsidRDefault="007645E6" w:rsidP="007645E6">
      <w:pPr>
        <w:pStyle w:val="ListParagraph"/>
        <w:spacing w:line="360" w:lineRule="auto"/>
        <w:ind w:left="0"/>
        <w:jc w:val="both"/>
        <w:rPr>
          <w:rFonts w:ascii="Verdana" w:hAnsi="Verdana" w:cs="Arial"/>
          <w:b/>
          <w:sz w:val="20"/>
          <w:szCs w:val="20"/>
        </w:rPr>
      </w:pPr>
    </w:p>
    <w:p w14:paraId="0F41FD12"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b/>
          <w:sz w:val="20"/>
          <w:szCs w:val="20"/>
        </w:rPr>
        <w:t xml:space="preserve"> Proibições</w:t>
      </w:r>
    </w:p>
    <w:p w14:paraId="71964832"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b/>
          <w:sz w:val="20"/>
          <w:szCs w:val="20"/>
        </w:rPr>
        <w:t>É proibido a todo o empregado:</w:t>
      </w:r>
    </w:p>
    <w:p w14:paraId="2D5C89E5"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Praticar, na área de trabalho, qualquer ato que caracterize ofensa à moral e seja desrespeitoso aos superiores hierárquicos, subordinados, colegas de trabalho, clientes e/ou fornecedores ou que ponha em risco a integridade física destes e a sua, bem como do patrimônio da SP Turismo;</w:t>
      </w:r>
    </w:p>
    <w:p w14:paraId="5222E70A"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Utilizar de seu cargo, função, crachá funcional, uniforme ou patrimônio da SP Turismo em benefício próprio ou explorá-los para fins não relacionados às atividades da SP Turismo;</w:t>
      </w:r>
    </w:p>
    <w:p w14:paraId="20064419"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 xml:space="preserve">Circular ou permanecer nas dependências do Pólo Cultural Grande Otelo, Palácio, Pavilhão e Autódromo de Interlagos, durante a realização de algum evento, salvo se possuir autorização para execução de serviço; </w:t>
      </w:r>
    </w:p>
    <w:p w14:paraId="2B6F4847"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Acessar as galerias individualmente, sendo permitido apenas o acesso em grupos de no mínimo 2 (duas) pessoas com a devida Autorização de Entrada e com a utilização de Equipamentos de Proteção Individual (EPI) indicados para a função, em especial o uso de bota com biqueira rígida e capacete;</w:t>
      </w:r>
    </w:p>
    <w:p w14:paraId="6734936C"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Portar armas de fogo ou objetos perigosos no local de trabalho, salvo quando necessário para o desempenho de suas atividades, sempre observando as disposições legais;</w:t>
      </w:r>
    </w:p>
    <w:p w14:paraId="670888F3"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Portar ou ingerir bebidas alcoólicas, entorpecentes ou apresentar-se sob efeito destes no local de trabalho;</w:t>
      </w:r>
    </w:p>
    <w:p w14:paraId="4D7AAFA3"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 xml:space="preserve">Registrar o ponto magnético (crachá – código de barras) de outro empregado ou contribuir para fraude no registro ou apuração da frequência; </w:t>
      </w:r>
    </w:p>
    <w:p w14:paraId="76B0E67D"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Ausentar-se do local de trabalho sem o conhecimento do gestor;</w:t>
      </w:r>
    </w:p>
    <w:p w14:paraId="7B874749"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Realizar horas extraordinárias sem prévia autorização do gestor;</w:t>
      </w:r>
    </w:p>
    <w:p w14:paraId="0FC6C1B8"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Provocar danos, desperdiçar ou utilizar para uso particular os materiais, objetos, equipamentos e instalações da SP Turismo;</w:t>
      </w:r>
    </w:p>
    <w:p w14:paraId="57026F9B"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lastRenderedPageBreak/>
        <w:t>Transferir para uso de terceiros o seu crachá funcional e/ou cartão de estacionamento;</w:t>
      </w:r>
    </w:p>
    <w:p w14:paraId="13807D41"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Utilizar veículo da SP Turismo sem autorização do gestor ou não estar devidamente habilitado para a categoria exigida;</w:t>
      </w:r>
    </w:p>
    <w:p w14:paraId="4351E853"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Utilizar veículo da SP Turismo em benefício próprio;</w:t>
      </w:r>
    </w:p>
    <w:p w14:paraId="384A9D75"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Frequentar ambientes que possam abalar a imagem da SP Turismo frente à opinião pública utilizando crachá funcional, uniforme ou patrimônio da SP Turismo;</w:t>
      </w:r>
    </w:p>
    <w:p w14:paraId="21875B29"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 xml:space="preserve">Utilizar uniforme fora do expediente de trabalho, exceto quando em jornada extraordinária devidamente autorizada pelo gestor; </w:t>
      </w:r>
    </w:p>
    <w:p w14:paraId="60C0FC93"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Fumar e/ou comer em locais não autorizados;</w:t>
      </w:r>
    </w:p>
    <w:p w14:paraId="66A67495"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Divulgar, por meio de sites de relacionamento, redes sociais e outros meios públicos, informações confidenciais, sigilosas ou que possam denegrir a imagem da SP Turismo;</w:t>
      </w:r>
    </w:p>
    <w:p w14:paraId="1AD36886"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Utilizar o computador para acessar a sites de relacionamentos, jogos ou conteúdos pornográficos;</w:t>
      </w:r>
    </w:p>
    <w:p w14:paraId="3B5DA1D7"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Utilizar e/ou ocupar indevidamente as vagas de estacionamento atribuídas às PcD (Pessoas com Deficiência) e aos Idosos;</w:t>
      </w:r>
    </w:p>
    <w:p w14:paraId="121681AF"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Praticar outros atos que possam revestir-se de gravidade e que, por sua natureza, contrariem os princípios legais, de segurança, funcionais e morais em vigor ou que vierem a ser estabelecidos pela SP Turismo.</w:t>
      </w:r>
    </w:p>
    <w:p w14:paraId="0479E27B" w14:textId="77777777" w:rsidR="007645E6" w:rsidRPr="00806097" w:rsidRDefault="007645E6" w:rsidP="007645E6">
      <w:pPr>
        <w:pStyle w:val="ListParagraph"/>
        <w:spacing w:line="360" w:lineRule="auto"/>
        <w:ind w:left="0"/>
        <w:jc w:val="both"/>
        <w:rPr>
          <w:rFonts w:ascii="Verdana" w:hAnsi="Verdana" w:cs="Arial"/>
          <w:b/>
          <w:sz w:val="20"/>
          <w:szCs w:val="20"/>
        </w:rPr>
      </w:pPr>
    </w:p>
    <w:p w14:paraId="52F23C3C"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b/>
          <w:sz w:val="20"/>
          <w:szCs w:val="20"/>
        </w:rPr>
        <w:t xml:space="preserve"> Do Regime Disciplinar</w:t>
      </w:r>
    </w:p>
    <w:p w14:paraId="31FDA270"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 quebra da harmonia funcional enseja a aplicação de penalidades, cabendo ao gestor tomar as medidas pertinentes a cada caso.</w:t>
      </w:r>
    </w:p>
    <w:p w14:paraId="6A4D77F4"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Caracteriza-se como falta disciplinar o não cumprimento dos deveres inerentes à função, o descumprimento das obrigações contratuais e daquelas estabelecidas na Consolidação das Leis do Trabalho, a não observância às diretrizes fixadas pela SP Turismo em caráter geral e às determinações emanadas pelo gestor imediato e/ou por normas e instruções de trabalho.</w:t>
      </w:r>
    </w:p>
    <w:p w14:paraId="38FFC09B"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O exame de cada ocorrência, para fins de aplicação de penalidades aos empregados, deve ser criterioso e levar em consideração os seguintes aspectos funcionais:</w:t>
      </w:r>
    </w:p>
    <w:p w14:paraId="468CC28A"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lastRenderedPageBreak/>
        <w:t>A natureza da falta disciplinar cometida;</w:t>
      </w:r>
    </w:p>
    <w:p w14:paraId="211005DF"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 gravidade da falta disciplinar cometida;</w:t>
      </w:r>
    </w:p>
    <w:p w14:paraId="7EBDF867"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 situação funcional do empregado e seus antecedentes de conduta;</w:t>
      </w:r>
    </w:p>
    <w:p w14:paraId="58EF70B1"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 circunstância em que se deu a ocorrência;</w:t>
      </w:r>
    </w:p>
    <w:p w14:paraId="74C31814"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 importância da punição a ser aplicada no momento da ocorrência da falta;</w:t>
      </w:r>
    </w:p>
    <w:p w14:paraId="7B7FB90A"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 impossibilidade de aplicar dupla penalidade para a mesma falta;</w:t>
      </w:r>
    </w:p>
    <w:p w14:paraId="6DEAA58C"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Ao gestor cabe, por dever do cargo, tomar a iniciativa para a aplicação da pena disciplinar.</w:t>
      </w:r>
    </w:p>
    <w:p w14:paraId="5DDDE1DF" w14:textId="77777777" w:rsidR="007645E6" w:rsidRPr="00806097" w:rsidRDefault="007645E6" w:rsidP="007645E6">
      <w:pPr>
        <w:pStyle w:val="ListParagraph"/>
        <w:spacing w:line="360" w:lineRule="auto"/>
        <w:ind w:left="0"/>
        <w:jc w:val="both"/>
        <w:rPr>
          <w:rFonts w:ascii="Verdana" w:hAnsi="Verdana" w:cs="Arial"/>
          <w:sz w:val="20"/>
          <w:szCs w:val="20"/>
        </w:rPr>
      </w:pPr>
    </w:p>
    <w:p w14:paraId="242F0526"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b/>
          <w:sz w:val="20"/>
          <w:szCs w:val="20"/>
        </w:rPr>
        <w:t>Aplicação e Implicações de Penalidades</w:t>
      </w:r>
    </w:p>
    <w:p w14:paraId="3AE5542D"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Cs/>
          <w:sz w:val="20"/>
          <w:szCs w:val="20"/>
        </w:rPr>
      </w:pPr>
      <w:r w:rsidRPr="00806097">
        <w:rPr>
          <w:rFonts w:ascii="Verdana" w:hAnsi="Verdana" w:cs="Arial"/>
          <w:bCs/>
          <w:sz w:val="20"/>
          <w:szCs w:val="20"/>
        </w:rPr>
        <w:t>A punição deve ser aplicada imediatamente e proporcional à gravidade da falta cometida, salvo casos de apuração dos fatos, onde deverá ser instaurado processo de sindicância, conforme procedimentos descritos na Norma “NG GAI 01 - Auditoria Interna”</w:t>
      </w:r>
    </w:p>
    <w:p w14:paraId="0ADB263B" w14:textId="77777777" w:rsidR="007645E6" w:rsidRPr="00806097" w:rsidRDefault="007645E6" w:rsidP="007645E6">
      <w:pPr>
        <w:pStyle w:val="ListParagraph"/>
        <w:spacing w:line="360" w:lineRule="auto"/>
        <w:ind w:left="0"/>
        <w:jc w:val="both"/>
        <w:rPr>
          <w:rFonts w:ascii="Verdana" w:hAnsi="Verdana" w:cs="Arial"/>
          <w:bCs/>
          <w:sz w:val="20"/>
          <w:szCs w:val="20"/>
        </w:rPr>
      </w:pPr>
    </w:p>
    <w:p w14:paraId="14565DC8"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b/>
          <w:bCs/>
          <w:sz w:val="20"/>
          <w:szCs w:val="20"/>
        </w:rPr>
        <w:t>Advertência verbal (nível baixo)</w:t>
      </w:r>
    </w:p>
    <w:p w14:paraId="50588BE9" w14:textId="77777777" w:rsidR="007645E6" w:rsidRPr="00806097" w:rsidRDefault="007645E6" w:rsidP="007645E6">
      <w:pPr>
        <w:pStyle w:val="ListParagraph"/>
        <w:numPr>
          <w:ilvl w:val="2"/>
          <w:numId w:val="20"/>
        </w:numPr>
        <w:spacing w:line="360" w:lineRule="auto"/>
        <w:ind w:left="0" w:firstLine="0"/>
        <w:jc w:val="both"/>
        <w:rPr>
          <w:rFonts w:ascii="Verdana" w:hAnsi="Verdana" w:cs="Arial"/>
          <w:sz w:val="20"/>
          <w:szCs w:val="20"/>
        </w:rPr>
      </w:pPr>
      <w:r w:rsidRPr="00806097">
        <w:rPr>
          <w:rFonts w:ascii="Verdana" w:hAnsi="Verdana" w:cs="Arial"/>
          <w:sz w:val="20"/>
          <w:szCs w:val="20"/>
        </w:rPr>
        <w:t>Consiste em advertir verbalmente o empregado de imediato, quando se tratar de uma falta de pouca gravidade. O intuito é de chamar a atenção para a ocorrência de certo fato, a fim de que se cumpra uma exigência.</w:t>
      </w:r>
    </w:p>
    <w:p w14:paraId="6FFC43B5" w14:textId="77777777" w:rsidR="007645E6" w:rsidRPr="00806097" w:rsidRDefault="007645E6" w:rsidP="007645E6">
      <w:pPr>
        <w:pStyle w:val="ListParagraph"/>
        <w:numPr>
          <w:ilvl w:val="2"/>
          <w:numId w:val="20"/>
        </w:numPr>
        <w:spacing w:line="360" w:lineRule="auto"/>
        <w:ind w:left="0" w:firstLine="0"/>
        <w:jc w:val="both"/>
        <w:rPr>
          <w:rFonts w:ascii="Verdana" w:hAnsi="Verdana" w:cs="Arial"/>
          <w:sz w:val="20"/>
          <w:szCs w:val="20"/>
        </w:rPr>
      </w:pPr>
      <w:r w:rsidRPr="00806097">
        <w:rPr>
          <w:rFonts w:ascii="Verdana" w:hAnsi="Verdana" w:cs="Arial"/>
          <w:sz w:val="20"/>
          <w:szCs w:val="20"/>
        </w:rPr>
        <w:t xml:space="preserve"> A advertência dever ser aplicada pelo gestor de maneira reservada, clara e precisa.</w:t>
      </w:r>
    </w:p>
    <w:p w14:paraId="3BBE5D55" w14:textId="77777777" w:rsidR="007645E6" w:rsidRPr="00806097" w:rsidRDefault="007645E6" w:rsidP="007645E6">
      <w:pPr>
        <w:pStyle w:val="ListParagraph"/>
        <w:spacing w:line="360" w:lineRule="auto"/>
        <w:ind w:left="0"/>
        <w:jc w:val="both"/>
        <w:rPr>
          <w:rFonts w:ascii="Verdana" w:hAnsi="Verdana" w:cs="Arial"/>
          <w:sz w:val="20"/>
          <w:szCs w:val="20"/>
        </w:rPr>
      </w:pPr>
    </w:p>
    <w:p w14:paraId="110F52FC"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b/>
          <w:bCs/>
          <w:sz w:val="20"/>
          <w:szCs w:val="20"/>
        </w:rPr>
        <w:t>Procedimentos para aplicação de advertência verbal</w:t>
      </w:r>
    </w:p>
    <w:p w14:paraId="13EF3D81"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O Gestor deve convocar o empregado para aplicar-lhe a advertência verbal de forma reservada. Caso haja negativa do empregado em dar ciência no comunicado, duas testemunhas deverão atestar a prática do ato, pelo empregado;</w:t>
      </w:r>
    </w:p>
    <w:p w14:paraId="5C173AEE"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Emitir Correspondência Interna (CI) à GRH, com a ciência de seu respectivo diretor e com a ciência do empregado e/ou testemunhas, comunicando o motivo da advertência (em envelope fechado) para registro e arquivo no prontuário funcional.</w:t>
      </w:r>
    </w:p>
    <w:p w14:paraId="023C97BA" w14:textId="77777777" w:rsidR="007645E6" w:rsidRPr="00806097" w:rsidRDefault="007645E6" w:rsidP="007645E6">
      <w:pPr>
        <w:pStyle w:val="ListParagraph"/>
        <w:spacing w:line="360" w:lineRule="auto"/>
        <w:ind w:left="0"/>
        <w:jc w:val="both"/>
        <w:rPr>
          <w:rFonts w:ascii="Verdana" w:hAnsi="Verdana" w:cs="Arial"/>
          <w:b/>
          <w:sz w:val="20"/>
          <w:szCs w:val="20"/>
        </w:rPr>
      </w:pPr>
    </w:p>
    <w:p w14:paraId="6995772F"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b/>
          <w:bCs/>
          <w:sz w:val="20"/>
          <w:szCs w:val="20"/>
        </w:rPr>
        <w:t>Advertência escrita (nível médio)</w:t>
      </w:r>
    </w:p>
    <w:p w14:paraId="260A4442" w14:textId="77777777" w:rsidR="007645E6" w:rsidRPr="00806097" w:rsidRDefault="007645E6" w:rsidP="007645E6">
      <w:pPr>
        <w:pStyle w:val="ListParagraph"/>
        <w:numPr>
          <w:ilvl w:val="2"/>
          <w:numId w:val="20"/>
        </w:numPr>
        <w:spacing w:line="360" w:lineRule="auto"/>
        <w:ind w:left="0" w:firstLine="0"/>
        <w:jc w:val="both"/>
        <w:rPr>
          <w:rFonts w:ascii="Verdana" w:hAnsi="Verdana" w:cs="Arial"/>
          <w:sz w:val="20"/>
          <w:szCs w:val="20"/>
        </w:rPr>
      </w:pPr>
      <w:r w:rsidRPr="00806097">
        <w:rPr>
          <w:rFonts w:ascii="Verdana" w:hAnsi="Verdana" w:cs="Arial"/>
          <w:sz w:val="20"/>
          <w:szCs w:val="20"/>
        </w:rPr>
        <w:lastRenderedPageBreak/>
        <w:t>Consiste em advertir por escrito o empregado, quando se tratar de reincidência do seu comportamento faltoso estabelecida em nível anterior ou em uma falta de média gravidade.</w:t>
      </w:r>
    </w:p>
    <w:p w14:paraId="72E95DF5" w14:textId="77777777" w:rsidR="007645E6" w:rsidRPr="00806097" w:rsidRDefault="007645E6" w:rsidP="007645E6">
      <w:pPr>
        <w:pStyle w:val="ListParagraph"/>
        <w:numPr>
          <w:ilvl w:val="2"/>
          <w:numId w:val="20"/>
        </w:numPr>
        <w:spacing w:line="360" w:lineRule="auto"/>
        <w:ind w:left="0" w:firstLine="0"/>
        <w:jc w:val="both"/>
        <w:rPr>
          <w:rFonts w:ascii="Verdana" w:hAnsi="Verdana" w:cs="Arial"/>
          <w:sz w:val="20"/>
          <w:szCs w:val="20"/>
        </w:rPr>
      </w:pPr>
      <w:r w:rsidRPr="00806097">
        <w:rPr>
          <w:rFonts w:ascii="Verdana" w:hAnsi="Verdana" w:cs="Arial"/>
          <w:sz w:val="20"/>
          <w:szCs w:val="20"/>
        </w:rPr>
        <w:t>A advertência por escrito deve ser aplicada pelo Diretor Presidente – DPR (Diretoria Presidência) ou por outro por ele delegado.</w:t>
      </w:r>
    </w:p>
    <w:p w14:paraId="7DC672DE" w14:textId="77777777" w:rsidR="007645E6" w:rsidRPr="00806097" w:rsidRDefault="007645E6" w:rsidP="007645E6">
      <w:pPr>
        <w:pStyle w:val="ListParagraph"/>
        <w:spacing w:line="360" w:lineRule="auto"/>
        <w:ind w:left="0"/>
        <w:jc w:val="both"/>
        <w:rPr>
          <w:rFonts w:ascii="Verdana" w:hAnsi="Verdana" w:cs="Arial"/>
          <w:sz w:val="20"/>
          <w:szCs w:val="20"/>
        </w:rPr>
      </w:pPr>
    </w:p>
    <w:p w14:paraId="41319A05"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b/>
          <w:bCs/>
          <w:sz w:val="20"/>
          <w:szCs w:val="20"/>
        </w:rPr>
        <w:t>Procedimentos para aplicação de advertência escrita</w:t>
      </w:r>
    </w:p>
    <w:p w14:paraId="26EE96E6"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b/>
          <w:sz w:val="20"/>
          <w:szCs w:val="20"/>
        </w:rPr>
        <w:t>O gestor deve proceder conforme segue:</w:t>
      </w:r>
    </w:p>
    <w:p w14:paraId="2A1FAA4E"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Emitir Correspondência Interna – CI, à GRH, com a ciência de seu respectivo diretor, comunicando de forma clara, precisa e sintética os motivos que determinaram a sua decisão;</w:t>
      </w:r>
    </w:p>
    <w:p w14:paraId="1BD54762"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 GRH encaminhará ao Diretor Presidente, ou a outro por ele delegado, Carta de Advertência em 02 (duas) vias, para apreciação;</w:t>
      </w:r>
    </w:p>
    <w:p w14:paraId="6020344B"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Estando de acordo com a aplicação da penalidade, o Diretor Presidente assinará a Carta de Advertência e a encaminhará à GRH;</w:t>
      </w:r>
    </w:p>
    <w:p w14:paraId="4E831C34"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 GRH encaminhará a Carta assinada pelo DPR (ou outro por ele delegado) ao Gestor que solicitou a penalidade, o qual deve dar ciência ao empregado nas 02 (duas) vias da Carta de Advertência. Caso haja negativa do empregado em assiná-la, duas testemunhas deverão atestar a prática do ato, preferencialmente as que constataram a falta praticada.</w:t>
      </w:r>
    </w:p>
    <w:p w14:paraId="16DDD381" w14:textId="77777777" w:rsidR="007645E6" w:rsidRPr="00806097" w:rsidRDefault="007645E6" w:rsidP="007645E6">
      <w:pPr>
        <w:pStyle w:val="ListParagraph"/>
        <w:numPr>
          <w:ilvl w:val="3"/>
          <w:numId w:val="20"/>
        </w:numPr>
        <w:spacing w:line="360" w:lineRule="auto"/>
        <w:ind w:left="0" w:firstLine="0"/>
        <w:jc w:val="both"/>
        <w:rPr>
          <w:rFonts w:ascii="Verdana" w:hAnsi="Verdana" w:cs="Arial"/>
          <w:b/>
          <w:sz w:val="20"/>
          <w:szCs w:val="20"/>
        </w:rPr>
      </w:pPr>
      <w:r w:rsidRPr="00806097">
        <w:rPr>
          <w:rFonts w:ascii="Verdana" w:hAnsi="Verdana" w:cs="Arial"/>
          <w:sz w:val="20"/>
          <w:szCs w:val="20"/>
        </w:rPr>
        <w:t>Deve ser entregue uma via da Carta para o empregado advertido e outra para registro e arquivo no prontuário funcional.</w:t>
      </w:r>
    </w:p>
    <w:p w14:paraId="5707C2D2" w14:textId="77777777" w:rsidR="007645E6" w:rsidRPr="00806097" w:rsidRDefault="007645E6" w:rsidP="007645E6">
      <w:pPr>
        <w:pStyle w:val="ListParagraph"/>
        <w:spacing w:line="360" w:lineRule="auto"/>
        <w:ind w:left="0"/>
        <w:jc w:val="both"/>
        <w:rPr>
          <w:rFonts w:ascii="Verdana" w:hAnsi="Verdana" w:cs="Arial"/>
          <w:b/>
          <w:sz w:val="20"/>
          <w:szCs w:val="20"/>
        </w:rPr>
      </w:pPr>
    </w:p>
    <w:p w14:paraId="5FC9CCA7"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b/>
          <w:bCs/>
          <w:sz w:val="20"/>
          <w:szCs w:val="20"/>
        </w:rPr>
        <w:t>Suspensão Disciplinar (nível grave)</w:t>
      </w:r>
    </w:p>
    <w:p w14:paraId="5BBCFEC1"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É a penalidade de elevada graduação, sendo aplicável em casos ocorridos com alguma gravidade, mas de porte inferior àquelas que ensejam a dispensa por justa causa. A suspensão disciplinar pode também ser aplicada em casos de reincidência de falta aplicada com advertência por escrito ou mesmo suspensão.</w:t>
      </w:r>
    </w:p>
    <w:p w14:paraId="7C861504"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 suspensão disciplinar deve ser aplicada pelo Diretor Presidente (ou outro por ele delegado).</w:t>
      </w:r>
    </w:p>
    <w:p w14:paraId="3EE131AA" w14:textId="77777777" w:rsidR="007645E6" w:rsidRPr="00806097" w:rsidRDefault="007645E6" w:rsidP="007645E6">
      <w:pPr>
        <w:pStyle w:val="ListParagraph"/>
        <w:spacing w:line="360" w:lineRule="auto"/>
        <w:ind w:left="0"/>
        <w:jc w:val="both"/>
        <w:rPr>
          <w:rFonts w:ascii="Verdana" w:hAnsi="Verdana" w:cs="Arial"/>
          <w:b/>
          <w:sz w:val="20"/>
          <w:szCs w:val="20"/>
        </w:rPr>
      </w:pPr>
    </w:p>
    <w:p w14:paraId="603B204C"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b/>
          <w:bCs/>
          <w:sz w:val="20"/>
          <w:szCs w:val="20"/>
        </w:rPr>
        <w:t>Procedimentos para aplicação de suspensão disciplinar</w:t>
      </w:r>
    </w:p>
    <w:p w14:paraId="5752DFC5"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lastRenderedPageBreak/>
        <w:t>Constatada a falta disciplinar cometida pelo empregado o gestor deve encaminhar Correspondência Interna – CI, à GRH, com a ciência de seu respectivo diretor, relatando detalhadamente o fato, bem como o depoimento das testemunhas que, por acaso, o presenciaram e/ou anexar provas pertinentes.</w:t>
      </w:r>
    </w:p>
    <w:p w14:paraId="215F7271"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 GRH encaminhará à DAF, Carta de Suspensão Disciplinar em 02 (duas) vias para apreciação.</w:t>
      </w:r>
    </w:p>
    <w:p w14:paraId="65B625C6"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Estando de acordo com a aplicação da penalidade, o diretor DAF submeterá a solicitação ao Diretor Presidente (ou a outro por ele delegado).</w:t>
      </w:r>
    </w:p>
    <w:p w14:paraId="17D41D23"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Estando de acordo com a aplicação da penalidade, o Diretor Presidente (ou outro por ele delegado) assinará a Carta de Suspensão Disciplinar e encaminhará à GRH.</w:t>
      </w:r>
    </w:p>
    <w:p w14:paraId="3F6E7306"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 GRH encaminhará a Carta assinada pela DPR (ou outro por ele delegado) ao Gestor que solicitou a penalidade, o qual deve dar ciência ao empregado solicitando a assinatura deste nas 02 (duas) vias da Carta de Suspensão Disciplinar. Caso haja negativa do empregado em assiná-la, duas testemunhas deverão atestar a prática do ato, pelo empregado, preferencialmente que constataram a falta praticada.</w:t>
      </w:r>
    </w:p>
    <w:p w14:paraId="0B3F8693"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Deve ser entregue uma via da Carta para o empregado suspenso e outra para registro e arquivo no prontuário funcional.</w:t>
      </w:r>
    </w:p>
    <w:p w14:paraId="1F1A5D44"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 xml:space="preserve">Nos dias em que o empregado estiver cumprindo pena de suspensão disciplinar, ele deve ficar afastado de suas atividades, sendo proibida sua entrada nas dependências do local de trabalho, bem como proibido seu registro de ponto. </w:t>
      </w:r>
    </w:p>
    <w:p w14:paraId="5178C574" w14:textId="77777777" w:rsidR="007645E6" w:rsidRPr="00806097" w:rsidRDefault="007645E6" w:rsidP="007645E6">
      <w:pPr>
        <w:pStyle w:val="ListParagraph"/>
        <w:spacing w:line="360" w:lineRule="auto"/>
        <w:ind w:left="0"/>
        <w:jc w:val="both"/>
        <w:rPr>
          <w:rFonts w:ascii="Verdana" w:hAnsi="Verdana" w:cs="Arial"/>
          <w:b/>
          <w:sz w:val="20"/>
          <w:szCs w:val="20"/>
        </w:rPr>
      </w:pPr>
    </w:p>
    <w:p w14:paraId="213BE57C"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b/>
          <w:bCs/>
          <w:sz w:val="20"/>
          <w:szCs w:val="20"/>
        </w:rPr>
        <w:t>Períodos de afastamento da suspensão disciplinar</w:t>
      </w:r>
    </w:p>
    <w:p w14:paraId="11DF8092" w14:textId="77777777" w:rsidR="007645E6" w:rsidRPr="00806097" w:rsidRDefault="007645E6" w:rsidP="007645E6">
      <w:pPr>
        <w:pStyle w:val="ListParagraph"/>
        <w:numPr>
          <w:ilvl w:val="2"/>
          <w:numId w:val="20"/>
        </w:numPr>
        <w:spacing w:line="360" w:lineRule="auto"/>
        <w:ind w:left="0" w:firstLine="0"/>
        <w:jc w:val="both"/>
        <w:rPr>
          <w:rFonts w:ascii="Verdana" w:hAnsi="Verdana" w:cs="Arial"/>
          <w:sz w:val="20"/>
          <w:szCs w:val="20"/>
        </w:rPr>
      </w:pPr>
      <w:r w:rsidRPr="00806097">
        <w:rPr>
          <w:rFonts w:ascii="Verdana" w:hAnsi="Verdana" w:cs="Arial"/>
          <w:sz w:val="20"/>
          <w:szCs w:val="20"/>
        </w:rPr>
        <w:t>Os períodos de afastamento estão padronizados em 1 (um), 3 (três) ou 5 (cinco) dias, conforme o grau de gravidade indicado pelo gestor.</w:t>
      </w:r>
    </w:p>
    <w:p w14:paraId="46540F32" w14:textId="77777777" w:rsidR="007645E6" w:rsidRPr="00806097" w:rsidRDefault="007645E6" w:rsidP="007645E6">
      <w:pPr>
        <w:pStyle w:val="ListParagraph"/>
        <w:numPr>
          <w:ilvl w:val="2"/>
          <w:numId w:val="20"/>
        </w:numPr>
        <w:spacing w:line="360" w:lineRule="auto"/>
        <w:ind w:left="0" w:firstLine="0"/>
        <w:jc w:val="both"/>
        <w:rPr>
          <w:rFonts w:ascii="Verdana" w:hAnsi="Verdana" w:cs="Arial"/>
          <w:sz w:val="20"/>
          <w:szCs w:val="20"/>
        </w:rPr>
      </w:pPr>
      <w:r w:rsidRPr="00806097">
        <w:rPr>
          <w:rFonts w:ascii="Verdana" w:hAnsi="Verdana" w:cs="Arial"/>
          <w:sz w:val="20"/>
          <w:szCs w:val="20"/>
        </w:rPr>
        <w:t xml:space="preserve">Haverá perda da remuneração com os devidos reflexos (férias e DSR quando for o caso) e do vale transporte, nos dias em que o empregado estiver cumprindo pena de suspensão disciplinar. </w:t>
      </w:r>
    </w:p>
    <w:p w14:paraId="21D7C6CF" w14:textId="77777777" w:rsidR="007645E6" w:rsidRPr="00806097" w:rsidRDefault="007645E6" w:rsidP="007645E6">
      <w:pPr>
        <w:pStyle w:val="ListParagraph"/>
        <w:spacing w:line="360" w:lineRule="auto"/>
        <w:ind w:left="0"/>
        <w:jc w:val="both"/>
        <w:rPr>
          <w:rFonts w:ascii="Verdana" w:hAnsi="Verdana" w:cs="Arial"/>
          <w:sz w:val="20"/>
          <w:szCs w:val="20"/>
        </w:rPr>
      </w:pPr>
    </w:p>
    <w:p w14:paraId="6DF2BE46"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b/>
          <w:bCs/>
          <w:sz w:val="20"/>
          <w:szCs w:val="20"/>
        </w:rPr>
        <w:t>Implicações</w:t>
      </w:r>
    </w:p>
    <w:p w14:paraId="147A83C9" w14:textId="77777777" w:rsidR="007645E6" w:rsidRPr="00806097" w:rsidRDefault="007645E6" w:rsidP="007645E6">
      <w:pPr>
        <w:pStyle w:val="ListParagraph"/>
        <w:numPr>
          <w:ilvl w:val="2"/>
          <w:numId w:val="20"/>
        </w:numPr>
        <w:spacing w:line="360" w:lineRule="auto"/>
        <w:ind w:left="0" w:firstLine="0"/>
        <w:jc w:val="both"/>
        <w:rPr>
          <w:rFonts w:ascii="Verdana" w:hAnsi="Verdana" w:cs="Arial"/>
          <w:sz w:val="20"/>
          <w:szCs w:val="20"/>
        </w:rPr>
      </w:pPr>
      <w:r w:rsidRPr="00806097">
        <w:rPr>
          <w:rFonts w:ascii="Verdana" w:hAnsi="Verdana" w:cs="Arial"/>
          <w:sz w:val="20"/>
          <w:szCs w:val="20"/>
        </w:rPr>
        <w:t xml:space="preserve">Toda penalização deve ser considerada como um redutor na próxima avaliação de desempenho do empregado. </w:t>
      </w:r>
    </w:p>
    <w:p w14:paraId="3B1E6F57" w14:textId="77777777" w:rsidR="007645E6" w:rsidRPr="00806097" w:rsidRDefault="007645E6" w:rsidP="007645E6">
      <w:pPr>
        <w:pStyle w:val="ListParagraph"/>
        <w:spacing w:line="360" w:lineRule="auto"/>
        <w:ind w:left="0"/>
        <w:jc w:val="both"/>
        <w:rPr>
          <w:rFonts w:ascii="Verdana" w:hAnsi="Verdana" w:cs="Arial"/>
          <w:sz w:val="20"/>
          <w:szCs w:val="20"/>
        </w:rPr>
      </w:pPr>
    </w:p>
    <w:p w14:paraId="19A234B9"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b/>
          <w:sz w:val="20"/>
          <w:szCs w:val="20"/>
        </w:rPr>
        <w:t xml:space="preserve"> Demissão por Justa Causa (nível gravíssimo)</w:t>
      </w:r>
    </w:p>
    <w:p w14:paraId="7ECD680F" w14:textId="77777777" w:rsidR="007645E6" w:rsidRPr="00806097" w:rsidRDefault="007645E6" w:rsidP="007645E6">
      <w:pPr>
        <w:pStyle w:val="ListParagraph"/>
        <w:numPr>
          <w:ilvl w:val="2"/>
          <w:numId w:val="20"/>
        </w:numPr>
        <w:spacing w:line="360" w:lineRule="auto"/>
        <w:ind w:left="0" w:firstLine="0"/>
        <w:jc w:val="both"/>
        <w:rPr>
          <w:rFonts w:ascii="Verdana" w:hAnsi="Verdana" w:cs="Arial"/>
          <w:sz w:val="20"/>
          <w:szCs w:val="20"/>
        </w:rPr>
      </w:pPr>
      <w:r w:rsidRPr="00806097">
        <w:rPr>
          <w:rFonts w:ascii="Verdana" w:hAnsi="Verdana" w:cs="Arial"/>
          <w:sz w:val="20"/>
          <w:szCs w:val="20"/>
        </w:rPr>
        <w:t>É a punição máxima e se caracteriza pela falta grave, cuja ocorrência esteja enquadrada nas alíneas de “A” a “l” do artigo 482 da Consolidação das Leis do Trabalho.</w:t>
      </w:r>
    </w:p>
    <w:p w14:paraId="291DF2E6" w14:textId="77777777" w:rsidR="007645E6" w:rsidRPr="00806097" w:rsidRDefault="007645E6" w:rsidP="007645E6">
      <w:pPr>
        <w:pStyle w:val="ListParagraph"/>
        <w:spacing w:line="360" w:lineRule="auto"/>
        <w:ind w:left="0"/>
        <w:jc w:val="both"/>
        <w:rPr>
          <w:rFonts w:ascii="Verdana" w:hAnsi="Verdana" w:cs="Arial"/>
          <w:sz w:val="20"/>
          <w:szCs w:val="20"/>
        </w:rPr>
      </w:pPr>
    </w:p>
    <w:p w14:paraId="7CFC274F"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b/>
          <w:bCs/>
          <w:sz w:val="20"/>
          <w:szCs w:val="20"/>
        </w:rPr>
        <w:t xml:space="preserve">Procedimentos para aplicação da Demissão por Justa Causa </w:t>
      </w:r>
    </w:p>
    <w:p w14:paraId="707D0605"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 xml:space="preserve">Constatada falta disciplinar de nível gravíssimo cometida pelo empregado   que se enquadre nas alíneas de “a “ a “l” do artigo 482 da Consolidação das Leis do Trabalho o gestor deve encaminhar Correspondência Interna – CI, à GRH, com a ciência de seu respectivo Diretor, relatando detalhadamente o fato, bem como o depoimento das testemunhas que, por acaso, o presenciaram e/ou anexar provas pertinentes. </w:t>
      </w:r>
    </w:p>
    <w:p w14:paraId="075CE5A1"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A GRH verificará a necessidade de abertura de procedimento de sindicância para apuração de eventual materialidade de fato e determinação de sua autoria. Se aplicável, a GRH encaminhará o caso à GAI (Gerência de Auditoria e Controle Interno) realizar os procedimentos de sindicância.</w:t>
      </w:r>
    </w:p>
    <w:p w14:paraId="11E2160D" w14:textId="6D6EC1EF"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sz w:val="20"/>
          <w:szCs w:val="20"/>
        </w:rPr>
        <w:t>Constatado, pela GAI ou GRH, que a conduta do colaborador pode gerar a demissão por justa causa, deverá ser aberto um PAD (Processo Administrativo Disciplinar), com a elaboração de um relatório conclusivo sobre o desligamento ou não do funcionário. O PAD deverá ser conduzido preferencialmente pela GAI, e o conteúdo do relatório deve ser informado a GRH.</w:t>
      </w:r>
    </w:p>
    <w:p w14:paraId="2974ABEB"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Concluindo o PAD pela demissão por justa causa, a GRH encaminhará à DAF, o formulário de Solicitação de Demissão (anexo) em 01 (uma) via para sua apreciação.</w:t>
      </w:r>
    </w:p>
    <w:p w14:paraId="7BF41CE0"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Estando de acordo com a aplicação da penalidade, o diretor DAF submeterá a solicitação ao Diretor Presidente (ou a outro por ele delegado).</w:t>
      </w:r>
    </w:p>
    <w:p w14:paraId="5F04BAA7"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Estando de acordo com a aplicação da penalidade, o Diretor Presidente (ou outro por ele delegado) assinará o formulário e o encaminhará à GRH.</w:t>
      </w:r>
    </w:p>
    <w:p w14:paraId="53798D7B"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 xml:space="preserve">A GRH emitirá uma Carta em 2 (duas) vias ao Gestor que solicitou a penalidade comunicando a dispensa, e a entrega do formulário Atestado de Saúde Ocupacional – ASO, para realização de exame demissional o qual deve dar ciência ao </w:t>
      </w:r>
      <w:r w:rsidRPr="00806097">
        <w:rPr>
          <w:rFonts w:ascii="Verdana" w:hAnsi="Verdana" w:cs="Arial"/>
          <w:sz w:val="20"/>
          <w:szCs w:val="20"/>
        </w:rPr>
        <w:lastRenderedPageBreak/>
        <w:t xml:space="preserve">empregado solicitando sua assinatura nessa Carta e encaminhamento ao Serviço de Medicina do Trabalho (Ambulatório). </w:t>
      </w:r>
    </w:p>
    <w:p w14:paraId="79358857"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Caso haja negativa do empregado em assiná-la, duas testemunhas deverão atestar a prática do ato, pelo empregado, preferencialmente as que constataram a falta praticada;</w:t>
      </w:r>
    </w:p>
    <w:p w14:paraId="15BC5796" w14:textId="77777777" w:rsidR="007645E6" w:rsidRPr="00806097" w:rsidRDefault="007645E6" w:rsidP="007645E6">
      <w:pPr>
        <w:pStyle w:val="ListParagraph"/>
        <w:numPr>
          <w:ilvl w:val="2"/>
          <w:numId w:val="20"/>
        </w:numPr>
        <w:spacing w:line="360" w:lineRule="auto"/>
        <w:ind w:left="0" w:firstLine="0"/>
        <w:jc w:val="both"/>
        <w:rPr>
          <w:rFonts w:ascii="Verdana" w:hAnsi="Verdana" w:cs="Arial"/>
          <w:b/>
          <w:sz w:val="20"/>
          <w:szCs w:val="20"/>
        </w:rPr>
      </w:pPr>
      <w:r w:rsidRPr="00806097">
        <w:rPr>
          <w:rFonts w:ascii="Verdana" w:hAnsi="Verdana" w:cs="Arial"/>
          <w:sz w:val="20"/>
          <w:szCs w:val="20"/>
        </w:rPr>
        <w:t>Encaminhar uma via da Carta à GRH para registro, processamento da rescisão, agendamento da homologação e arquivo no prontuário funcional;</w:t>
      </w:r>
    </w:p>
    <w:p w14:paraId="7578D135" w14:textId="77777777" w:rsidR="007645E6" w:rsidRPr="00806097" w:rsidRDefault="007645E6" w:rsidP="007645E6">
      <w:pPr>
        <w:pStyle w:val="ListParagraph"/>
        <w:spacing w:line="360" w:lineRule="auto"/>
        <w:ind w:left="0"/>
        <w:jc w:val="both"/>
        <w:rPr>
          <w:rFonts w:ascii="Verdana" w:hAnsi="Verdana" w:cs="Arial"/>
          <w:b/>
          <w:sz w:val="20"/>
          <w:szCs w:val="20"/>
        </w:rPr>
      </w:pPr>
    </w:p>
    <w:p w14:paraId="36FED58A"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b/>
          <w:bCs/>
          <w:sz w:val="20"/>
          <w:szCs w:val="20"/>
        </w:rPr>
        <w:t>Recurso das penalidades</w:t>
      </w:r>
    </w:p>
    <w:p w14:paraId="6952EF90" w14:textId="77777777" w:rsidR="007645E6" w:rsidRPr="00806097" w:rsidRDefault="007645E6" w:rsidP="007645E6">
      <w:pPr>
        <w:pStyle w:val="ListParagraph"/>
        <w:numPr>
          <w:ilvl w:val="2"/>
          <w:numId w:val="20"/>
        </w:numPr>
        <w:spacing w:line="360" w:lineRule="auto"/>
        <w:ind w:left="0" w:firstLine="0"/>
        <w:jc w:val="both"/>
        <w:rPr>
          <w:rFonts w:ascii="Verdana" w:hAnsi="Verdana" w:cs="Arial"/>
          <w:sz w:val="20"/>
          <w:szCs w:val="20"/>
        </w:rPr>
      </w:pPr>
      <w:r w:rsidRPr="00806097">
        <w:rPr>
          <w:rFonts w:ascii="Verdana" w:hAnsi="Verdana" w:cs="Arial"/>
          <w:sz w:val="20"/>
          <w:szCs w:val="20"/>
        </w:rPr>
        <w:t>O ato punitivo deve ser motivado e terá efeito imediato, mas provisório, assegurando-se o direito do empregado de:</w:t>
      </w:r>
    </w:p>
    <w:p w14:paraId="2DBD5EC0" w14:textId="77777777" w:rsidR="007645E6" w:rsidRPr="00806097" w:rsidRDefault="007645E6" w:rsidP="007645E6">
      <w:pPr>
        <w:numPr>
          <w:ilvl w:val="3"/>
          <w:numId w:val="20"/>
        </w:numPr>
        <w:spacing w:line="360" w:lineRule="auto"/>
        <w:ind w:left="0" w:firstLine="0"/>
        <w:contextualSpacing/>
        <w:jc w:val="both"/>
        <w:rPr>
          <w:rFonts w:ascii="Verdana" w:hAnsi="Verdana" w:cs="Arial"/>
          <w:b/>
          <w:sz w:val="20"/>
          <w:szCs w:val="20"/>
        </w:rPr>
      </w:pPr>
      <w:r w:rsidRPr="00806097">
        <w:rPr>
          <w:rFonts w:ascii="Verdana" w:hAnsi="Verdana" w:cs="Arial"/>
          <w:sz w:val="20"/>
          <w:szCs w:val="20"/>
        </w:rPr>
        <w:t xml:space="preserve"> Quando tratar-se de advertência verbal ou por escrito:</w:t>
      </w:r>
    </w:p>
    <w:p w14:paraId="54E8B3C1" w14:textId="77777777" w:rsidR="007645E6" w:rsidRPr="00806097" w:rsidRDefault="007645E6" w:rsidP="007645E6">
      <w:pPr>
        <w:numPr>
          <w:ilvl w:val="4"/>
          <w:numId w:val="20"/>
        </w:numPr>
        <w:spacing w:line="360" w:lineRule="auto"/>
        <w:ind w:left="0" w:firstLine="0"/>
        <w:contextualSpacing/>
        <w:jc w:val="both"/>
        <w:rPr>
          <w:rFonts w:ascii="Verdana" w:hAnsi="Verdana" w:cs="Arial"/>
          <w:b/>
          <w:sz w:val="20"/>
          <w:szCs w:val="20"/>
        </w:rPr>
      </w:pPr>
      <w:r w:rsidRPr="00806097">
        <w:rPr>
          <w:rFonts w:ascii="Verdana" w:hAnsi="Verdana" w:cs="Arial"/>
          <w:sz w:val="20"/>
          <w:szCs w:val="20"/>
        </w:rPr>
        <w:t>Apresentar por escrito, no prazo de 2 (dois) dias úteis pedido de reconsideração ao gestor que solicitou a penalidade;</w:t>
      </w:r>
    </w:p>
    <w:p w14:paraId="7E44E24E" w14:textId="77777777" w:rsidR="007645E6" w:rsidRPr="00806097" w:rsidRDefault="007645E6" w:rsidP="007645E6">
      <w:pPr>
        <w:numPr>
          <w:ilvl w:val="4"/>
          <w:numId w:val="20"/>
        </w:numPr>
        <w:spacing w:line="360" w:lineRule="auto"/>
        <w:ind w:left="0" w:firstLine="0"/>
        <w:contextualSpacing/>
        <w:jc w:val="both"/>
        <w:rPr>
          <w:rFonts w:ascii="Verdana" w:hAnsi="Verdana" w:cs="Arial"/>
          <w:b/>
          <w:sz w:val="20"/>
          <w:szCs w:val="20"/>
        </w:rPr>
      </w:pPr>
      <w:r w:rsidRPr="00806097">
        <w:rPr>
          <w:rFonts w:ascii="Verdana" w:hAnsi="Verdana" w:cs="Arial"/>
          <w:sz w:val="20"/>
          <w:szCs w:val="20"/>
        </w:rPr>
        <w:t>O Gestor deve manifestar-se por escrito em 2 (dois) dias úteis, mantendo ou não a penalidade, não cabendo desta decisão nenhum outro recurso.</w:t>
      </w:r>
    </w:p>
    <w:p w14:paraId="33AAB975" w14:textId="5A5209F8" w:rsidR="007645E6" w:rsidRPr="00806097" w:rsidRDefault="007645E6" w:rsidP="007645E6">
      <w:pPr>
        <w:numPr>
          <w:ilvl w:val="3"/>
          <w:numId w:val="20"/>
        </w:numPr>
        <w:spacing w:line="360" w:lineRule="auto"/>
        <w:ind w:left="0" w:firstLine="0"/>
        <w:contextualSpacing/>
        <w:jc w:val="both"/>
        <w:rPr>
          <w:rFonts w:ascii="Verdana" w:hAnsi="Verdana" w:cs="Arial"/>
          <w:b/>
          <w:sz w:val="20"/>
          <w:szCs w:val="20"/>
        </w:rPr>
      </w:pPr>
      <w:r w:rsidRPr="00806097">
        <w:rPr>
          <w:rFonts w:ascii="Verdana" w:hAnsi="Verdana" w:cs="Arial"/>
          <w:sz w:val="20"/>
          <w:szCs w:val="20"/>
        </w:rPr>
        <w:t>Quando tratar-se de suspensão disciplinar:</w:t>
      </w:r>
    </w:p>
    <w:p w14:paraId="37997F5E" w14:textId="77777777" w:rsidR="007645E6" w:rsidRPr="00806097" w:rsidRDefault="007645E6" w:rsidP="007645E6">
      <w:pPr>
        <w:numPr>
          <w:ilvl w:val="4"/>
          <w:numId w:val="20"/>
        </w:numPr>
        <w:spacing w:line="360" w:lineRule="auto"/>
        <w:ind w:left="0" w:firstLine="0"/>
        <w:contextualSpacing/>
        <w:jc w:val="both"/>
        <w:rPr>
          <w:rFonts w:ascii="Verdana" w:hAnsi="Verdana" w:cs="Arial"/>
          <w:b/>
          <w:sz w:val="20"/>
          <w:szCs w:val="20"/>
        </w:rPr>
      </w:pPr>
      <w:r w:rsidRPr="00806097">
        <w:rPr>
          <w:rFonts w:ascii="Verdana" w:hAnsi="Verdana" w:cs="Arial"/>
          <w:sz w:val="20"/>
          <w:szCs w:val="20"/>
        </w:rPr>
        <w:t>Apresentar por escrito, no prazo de 2 (dois) dias úteis, pedido de reconsideração ao gestor que solicitou a penalidade;</w:t>
      </w:r>
    </w:p>
    <w:p w14:paraId="16B80607" w14:textId="77777777" w:rsidR="007645E6" w:rsidRPr="00806097" w:rsidRDefault="007645E6" w:rsidP="007645E6">
      <w:pPr>
        <w:numPr>
          <w:ilvl w:val="4"/>
          <w:numId w:val="20"/>
        </w:numPr>
        <w:spacing w:line="360" w:lineRule="auto"/>
        <w:ind w:left="0" w:firstLine="0"/>
        <w:contextualSpacing/>
        <w:jc w:val="both"/>
        <w:rPr>
          <w:rFonts w:ascii="Verdana" w:hAnsi="Verdana" w:cs="Arial"/>
          <w:b/>
          <w:sz w:val="20"/>
          <w:szCs w:val="20"/>
        </w:rPr>
      </w:pPr>
      <w:r w:rsidRPr="00806097">
        <w:rPr>
          <w:rFonts w:ascii="Verdana" w:hAnsi="Verdana" w:cs="Arial"/>
          <w:sz w:val="20"/>
          <w:szCs w:val="20"/>
        </w:rPr>
        <w:t>O Gestor deve manifestar-se por escrito em 2 (dois) dias úteis, mantendo ou não a penalidade;</w:t>
      </w:r>
    </w:p>
    <w:p w14:paraId="2CCBFBF5" w14:textId="110D4F6C" w:rsidR="007645E6" w:rsidRPr="00806097" w:rsidRDefault="007645E6" w:rsidP="007645E6">
      <w:pPr>
        <w:numPr>
          <w:ilvl w:val="4"/>
          <w:numId w:val="20"/>
        </w:numPr>
        <w:spacing w:line="360" w:lineRule="auto"/>
        <w:ind w:left="0" w:firstLine="0"/>
        <w:contextualSpacing/>
        <w:jc w:val="both"/>
        <w:rPr>
          <w:rFonts w:ascii="Verdana" w:hAnsi="Verdana" w:cs="Arial"/>
          <w:b/>
          <w:sz w:val="20"/>
          <w:szCs w:val="20"/>
        </w:rPr>
      </w:pPr>
      <w:r w:rsidRPr="00806097">
        <w:rPr>
          <w:rFonts w:ascii="Verdana" w:hAnsi="Verdana" w:cs="Arial"/>
          <w:sz w:val="20"/>
          <w:szCs w:val="20"/>
        </w:rPr>
        <w:t xml:space="preserve">Na hipótese de manutenção da penalidade, o empregado </w:t>
      </w:r>
      <w:r w:rsidR="00BA51A2" w:rsidRPr="00806097">
        <w:rPr>
          <w:rFonts w:ascii="Verdana" w:hAnsi="Verdana" w:cs="Arial"/>
          <w:sz w:val="20"/>
          <w:szCs w:val="20"/>
        </w:rPr>
        <w:t>poderá</w:t>
      </w:r>
      <w:r w:rsidR="00806097" w:rsidRPr="00806097">
        <w:rPr>
          <w:rFonts w:ascii="Verdana" w:hAnsi="Verdana" w:cs="Arial"/>
          <w:sz w:val="20"/>
          <w:szCs w:val="20"/>
        </w:rPr>
        <w:t xml:space="preserve"> </w:t>
      </w:r>
      <w:r w:rsidRPr="00806097">
        <w:rPr>
          <w:rFonts w:ascii="Verdana" w:hAnsi="Verdana" w:cs="Arial"/>
          <w:sz w:val="20"/>
          <w:szCs w:val="20"/>
        </w:rPr>
        <w:t>apresentar por escrito, no prazo de 2 (dois) dias úteis, recurso</w:t>
      </w:r>
      <w:r w:rsidRPr="00806097">
        <w:rPr>
          <w:rFonts w:ascii="Verdana" w:hAnsi="Verdana" w:cs="Arial"/>
          <w:b/>
          <w:sz w:val="20"/>
          <w:szCs w:val="20"/>
        </w:rPr>
        <w:t xml:space="preserve"> </w:t>
      </w:r>
      <w:r w:rsidRPr="00806097">
        <w:rPr>
          <w:rFonts w:ascii="Verdana" w:hAnsi="Verdana" w:cs="Arial"/>
          <w:sz w:val="20"/>
          <w:szCs w:val="20"/>
        </w:rPr>
        <w:t xml:space="preserve">ao Diretor Presidente - DPR; </w:t>
      </w:r>
    </w:p>
    <w:p w14:paraId="288DAF6F" w14:textId="77777777" w:rsidR="007645E6" w:rsidRPr="00806097" w:rsidRDefault="007645E6" w:rsidP="007645E6">
      <w:pPr>
        <w:numPr>
          <w:ilvl w:val="4"/>
          <w:numId w:val="20"/>
        </w:numPr>
        <w:spacing w:line="360" w:lineRule="auto"/>
        <w:ind w:left="0" w:firstLine="0"/>
        <w:contextualSpacing/>
        <w:jc w:val="both"/>
        <w:rPr>
          <w:rFonts w:ascii="Verdana" w:hAnsi="Verdana" w:cs="Arial"/>
          <w:b/>
          <w:sz w:val="20"/>
          <w:szCs w:val="20"/>
        </w:rPr>
      </w:pPr>
      <w:r w:rsidRPr="00806097">
        <w:rPr>
          <w:rFonts w:ascii="Verdana" w:hAnsi="Verdana" w:cs="Arial"/>
          <w:sz w:val="20"/>
          <w:szCs w:val="20"/>
        </w:rPr>
        <w:t>A DPR deve manifestar-se por escrito em 2 (dois) dias úteis, mantendo ou não a penalidade, não cabendo desta decisão nenhum outro recurso.</w:t>
      </w:r>
    </w:p>
    <w:p w14:paraId="5E900F76" w14:textId="77777777" w:rsidR="007645E6" w:rsidRPr="00806097" w:rsidRDefault="007645E6" w:rsidP="007645E6">
      <w:pPr>
        <w:pStyle w:val="ListParagraph"/>
        <w:numPr>
          <w:ilvl w:val="1"/>
          <w:numId w:val="20"/>
        </w:numPr>
        <w:spacing w:line="360" w:lineRule="auto"/>
        <w:ind w:left="0" w:firstLine="0"/>
        <w:jc w:val="both"/>
        <w:rPr>
          <w:rFonts w:ascii="Verdana" w:hAnsi="Verdana" w:cs="Arial"/>
          <w:sz w:val="20"/>
          <w:szCs w:val="20"/>
        </w:rPr>
      </w:pPr>
      <w:r w:rsidRPr="00806097">
        <w:rPr>
          <w:rFonts w:ascii="Verdana" w:hAnsi="Verdana" w:cs="Arial"/>
          <w:sz w:val="20"/>
          <w:szCs w:val="20"/>
        </w:rPr>
        <w:t>Em se tratando de suspensão disciplinar, o empregado deve permanecer afastado até a conclusão do recurso.</w:t>
      </w:r>
    </w:p>
    <w:p w14:paraId="4B921E6A" w14:textId="77777777" w:rsidR="007645E6" w:rsidRPr="00806097" w:rsidRDefault="007645E6" w:rsidP="007645E6">
      <w:pPr>
        <w:pStyle w:val="ListParagraph"/>
        <w:numPr>
          <w:ilvl w:val="1"/>
          <w:numId w:val="20"/>
        </w:numPr>
        <w:spacing w:line="360" w:lineRule="auto"/>
        <w:ind w:left="0" w:firstLine="0"/>
        <w:jc w:val="both"/>
        <w:rPr>
          <w:rFonts w:ascii="Verdana" w:hAnsi="Verdana" w:cs="Arial"/>
          <w:sz w:val="20"/>
          <w:szCs w:val="20"/>
        </w:rPr>
      </w:pPr>
      <w:r w:rsidRPr="00806097">
        <w:rPr>
          <w:rFonts w:ascii="Verdana" w:hAnsi="Verdana" w:cs="Arial"/>
          <w:sz w:val="20"/>
          <w:szCs w:val="20"/>
        </w:rPr>
        <w:t>Nas hipóteses em que as penalidades forem recomendadas por Comissão de Sindicância, o procedimento deverá ser o seguinte:</w:t>
      </w:r>
    </w:p>
    <w:p w14:paraId="3FA5983B" w14:textId="5E58F37E" w:rsidR="007645E6" w:rsidRPr="00806097" w:rsidRDefault="007645E6" w:rsidP="007645E6">
      <w:pPr>
        <w:pStyle w:val="ListParagraph"/>
        <w:numPr>
          <w:ilvl w:val="1"/>
          <w:numId w:val="20"/>
        </w:numPr>
        <w:spacing w:line="360" w:lineRule="auto"/>
        <w:ind w:left="0" w:firstLine="0"/>
        <w:jc w:val="both"/>
        <w:rPr>
          <w:rFonts w:ascii="Verdana" w:hAnsi="Verdana" w:cs="Arial"/>
          <w:sz w:val="20"/>
          <w:szCs w:val="20"/>
        </w:rPr>
      </w:pPr>
      <w:r w:rsidRPr="00806097">
        <w:rPr>
          <w:rFonts w:ascii="Verdana" w:hAnsi="Verdana" w:cs="Arial"/>
          <w:sz w:val="20"/>
          <w:szCs w:val="20"/>
        </w:rPr>
        <w:t>A GAI deverá emitir Correspondência Interna – CI, à GRH, informando o resultado da sindicância.</w:t>
      </w:r>
    </w:p>
    <w:p w14:paraId="4ECDF376"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sz w:val="20"/>
          <w:szCs w:val="20"/>
        </w:rPr>
        <w:lastRenderedPageBreak/>
        <w:t>A GRH encaminhará ao Diretor Presidente, ou a outro por ele delegado, Carta de Advertência em 02 (duas) vias, para apreciação;</w:t>
      </w:r>
    </w:p>
    <w:p w14:paraId="4E01E283"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sz w:val="20"/>
          <w:szCs w:val="20"/>
        </w:rPr>
        <w:t>O Diretor Presidente, ou outro por ele delegado, assinará a Carta da respectiva penalidade e aplicará a sanção ao empregado;</w:t>
      </w:r>
    </w:p>
    <w:p w14:paraId="395BA3F7"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sz w:val="20"/>
          <w:szCs w:val="20"/>
        </w:rPr>
        <w:t xml:space="preserve"> Caso haja negativa do empregado em assiná-la, duas testemunhas deverão atestar a prática do ato.</w:t>
      </w:r>
    </w:p>
    <w:p w14:paraId="0BAE158C" w14:textId="77777777" w:rsidR="007645E6" w:rsidRPr="00806097" w:rsidRDefault="007645E6" w:rsidP="007645E6">
      <w:pPr>
        <w:pStyle w:val="ListParagraph"/>
        <w:numPr>
          <w:ilvl w:val="1"/>
          <w:numId w:val="20"/>
        </w:numPr>
        <w:spacing w:line="360" w:lineRule="auto"/>
        <w:ind w:left="0" w:firstLine="0"/>
        <w:jc w:val="both"/>
        <w:rPr>
          <w:rFonts w:ascii="Verdana" w:hAnsi="Verdana" w:cs="Arial"/>
          <w:b/>
          <w:sz w:val="20"/>
          <w:szCs w:val="20"/>
        </w:rPr>
      </w:pPr>
      <w:r w:rsidRPr="00806097">
        <w:rPr>
          <w:rFonts w:ascii="Verdana" w:hAnsi="Verdana" w:cs="Arial"/>
          <w:sz w:val="20"/>
          <w:szCs w:val="20"/>
        </w:rPr>
        <w:t>Deve ser entregue uma via da Carta para o empregado e outra para registro e arquivo no prontuário funcional.</w:t>
      </w:r>
    </w:p>
    <w:p w14:paraId="5333DE16" w14:textId="5AD8E85C" w:rsidR="007645E6" w:rsidRPr="00806097" w:rsidRDefault="007645E6" w:rsidP="007645E6">
      <w:pPr>
        <w:pStyle w:val="ListParagraph"/>
        <w:spacing w:beforeLines="120" w:before="288" w:afterLines="120" w:after="288" w:line="360" w:lineRule="auto"/>
        <w:ind w:left="0"/>
        <w:jc w:val="both"/>
        <w:rPr>
          <w:rFonts w:ascii="Verdana" w:hAnsi="Verdana" w:cs="Arial"/>
          <w:sz w:val="20"/>
          <w:szCs w:val="20"/>
        </w:rPr>
      </w:pPr>
    </w:p>
    <w:p w14:paraId="07DBC517" w14:textId="77777777" w:rsidR="007645E6" w:rsidRPr="00806097" w:rsidRDefault="007645E6" w:rsidP="007645E6">
      <w:pPr>
        <w:pStyle w:val="ListParagraph"/>
        <w:numPr>
          <w:ilvl w:val="0"/>
          <w:numId w:val="20"/>
        </w:numPr>
        <w:spacing w:beforeLines="120" w:before="288" w:afterLines="120" w:after="288" w:line="360" w:lineRule="auto"/>
        <w:ind w:left="0" w:firstLine="0"/>
        <w:jc w:val="both"/>
        <w:rPr>
          <w:rFonts w:ascii="Verdana" w:hAnsi="Verdana"/>
          <w:b/>
          <w:sz w:val="20"/>
          <w:szCs w:val="20"/>
        </w:rPr>
      </w:pPr>
      <w:r w:rsidRPr="00806097">
        <w:rPr>
          <w:rFonts w:ascii="Verdana" w:hAnsi="Verdana"/>
          <w:b/>
          <w:sz w:val="20"/>
          <w:szCs w:val="20"/>
        </w:rPr>
        <w:t>Penalidades</w:t>
      </w:r>
    </w:p>
    <w:p w14:paraId="1524C7B1" w14:textId="71FAF29A" w:rsidR="007645E6" w:rsidRPr="00806097" w:rsidRDefault="007645E6" w:rsidP="007645E6">
      <w:pPr>
        <w:pStyle w:val="ListParagraph"/>
        <w:numPr>
          <w:ilvl w:val="1"/>
          <w:numId w:val="20"/>
        </w:numPr>
        <w:spacing w:beforeLines="120" w:before="288" w:afterLines="120" w:after="288" w:line="360" w:lineRule="auto"/>
        <w:ind w:left="0" w:firstLine="0"/>
        <w:jc w:val="both"/>
        <w:rPr>
          <w:rFonts w:ascii="Verdana" w:hAnsi="Verdana"/>
          <w:b/>
          <w:sz w:val="20"/>
          <w:szCs w:val="20"/>
        </w:rPr>
      </w:pPr>
      <w:r w:rsidRPr="00806097">
        <w:rPr>
          <w:rFonts w:ascii="Verdana" w:hAnsi="Verdana"/>
          <w:sz w:val="20"/>
          <w:szCs w:val="20"/>
        </w:rPr>
        <w:t>Todos os colaboradores estarão sujeitos às penalidades das normas disciplinares da SP Turismo</w:t>
      </w:r>
      <w:r w:rsidR="00806097" w:rsidRPr="00806097">
        <w:rPr>
          <w:rFonts w:ascii="Verdana" w:hAnsi="Verdana"/>
          <w:sz w:val="20"/>
          <w:szCs w:val="20"/>
        </w:rPr>
        <w:t xml:space="preserve"> </w:t>
      </w:r>
      <w:r w:rsidR="00BA51A2" w:rsidRPr="00806097">
        <w:rPr>
          <w:rFonts w:ascii="Verdana" w:hAnsi="Verdana"/>
          <w:sz w:val="20"/>
          <w:szCs w:val="20"/>
        </w:rPr>
        <w:t>desta Norma</w:t>
      </w:r>
      <w:r w:rsidRPr="00806097">
        <w:rPr>
          <w:rFonts w:ascii="Verdana" w:hAnsi="Verdana"/>
          <w:sz w:val="20"/>
          <w:szCs w:val="20"/>
        </w:rPr>
        <w:t>.</w:t>
      </w:r>
    </w:p>
    <w:p w14:paraId="3F0D9DF4" w14:textId="77777777" w:rsidR="007645E6" w:rsidRPr="00806097" w:rsidRDefault="007645E6" w:rsidP="007645E6">
      <w:pPr>
        <w:pStyle w:val="ListParagraph"/>
        <w:spacing w:beforeLines="120" w:before="288" w:afterLines="120" w:after="288" w:line="360" w:lineRule="auto"/>
        <w:ind w:left="0"/>
        <w:jc w:val="both"/>
        <w:rPr>
          <w:rFonts w:ascii="Verdana" w:hAnsi="Verdana"/>
          <w:sz w:val="20"/>
          <w:szCs w:val="20"/>
        </w:rPr>
      </w:pPr>
    </w:p>
    <w:p w14:paraId="08716C84" w14:textId="77777777" w:rsidR="007645E6" w:rsidRPr="00806097" w:rsidRDefault="007645E6" w:rsidP="007645E6">
      <w:pPr>
        <w:pStyle w:val="ListParagraph"/>
        <w:numPr>
          <w:ilvl w:val="0"/>
          <w:numId w:val="20"/>
        </w:numPr>
        <w:spacing w:beforeLines="120" w:before="288" w:afterLines="120" w:after="288" w:line="360" w:lineRule="auto"/>
        <w:ind w:left="0" w:firstLine="0"/>
        <w:jc w:val="both"/>
        <w:rPr>
          <w:rFonts w:ascii="Verdana" w:hAnsi="Verdana"/>
          <w:b/>
          <w:sz w:val="20"/>
          <w:szCs w:val="20"/>
        </w:rPr>
      </w:pPr>
      <w:r w:rsidRPr="00806097">
        <w:rPr>
          <w:rFonts w:ascii="Verdana" w:hAnsi="Verdana"/>
          <w:b/>
          <w:sz w:val="20"/>
          <w:szCs w:val="20"/>
        </w:rPr>
        <w:t xml:space="preserve">Legislação básica </w:t>
      </w:r>
    </w:p>
    <w:p w14:paraId="025CB363" w14:textId="77777777" w:rsidR="007645E6" w:rsidRPr="00806097" w:rsidRDefault="007645E6" w:rsidP="007645E6">
      <w:pPr>
        <w:pStyle w:val="ListParagraph"/>
        <w:numPr>
          <w:ilvl w:val="1"/>
          <w:numId w:val="20"/>
        </w:numPr>
        <w:spacing w:beforeLines="120" w:before="288" w:afterLines="120" w:after="288" w:line="360" w:lineRule="auto"/>
        <w:ind w:left="0" w:firstLine="0"/>
        <w:jc w:val="both"/>
        <w:rPr>
          <w:rFonts w:ascii="Verdana" w:hAnsi="Verdana"/>
          <w:b/>
          <w:sz w:val="20"/>
          <w:szCs w:val="20"/>
        </w:rPr>
      </w:pPr>
      <w:r w:rsidRPr="00806097">
        <w:rPr>
          <w:rFonts w:ascii="Verdana" w:hAnsi="Verdana"/>
          <w:sz w:val="20"/>
          <w:szCs w:val="20"/>
          <w:shd w:val="clear" w:color="auto" w:fill="FFFFFF"/>
        </w:rPr>
        <w:t>LEI FEDERAL Nº 13.303 - Lei de Responsabilidade das Estatais</w:t>
      </w:r>
    </w:p>
    <w:p w14:paraId="395A8F9E" w14:textId="77777777" w:rsidR="007645E6" w:rsidRPr="00806097" w:rsidRDefault="007645E6" w:rsidP="007645E6">
      <w:pPr>
        <w:pStyle w:val="ListParagraph"/>
        <w:spacing w:beforeLines="120" w:before="288" w:afterLines="120" w:after="288" w:line="360" w:lineRule="auto"/>
        <w:ind w:left="0"/>
        <w:jc w:val="both"/>
        <w:rPr>
          <w:rFonts w:ascii="Verdana" w:hAnsi="Verdana"/>
          <w:b/>
          <w:sz w:val="20"/>
          <w:szCs w:val="20"/>
        </w:rPr>
      </w:pPr>
    </w:p>
    <w:p w14:paraId="62447225" w14:textId="77777777" w:rsidR="007645E6" w:rsidRPr="00806097" w:rsidRDefault="007645E6" w:rsidP="007645E6">
      <w:pPr>
        <w:pStyle w:val="ListParagraph"/>
        <w:numPr>
          <w:ilvl w:val="0"/>
          <w:numId w:val="20"/>
        </w:numPr>
        <w:spacing w:beforeLines="120" w:before="288" w:afterLines="120" w:after="288" w:line="360" w:lineRule="auto"/>
        <w:ind w:left="0" w:firstLine="0"/>
        <w:jc w:val="both"/>
        <w:rPr>
          <w:rFonts w:ascii="Verdana" w:hAnsi="Verdana"/>
          <w:b/>
          <w:sz w:val="20"/>
          <w:szCs w:val="20"/>
        </w:rPr>
      </w:pPr>
      <w:r w:rsidRPr="00806097">
        <w:rPr>
          <w:rFonts w:ascii="Verdana" w:hAnsi="Verdana"/>
          <w:b/>
          <w:sz w:val="20"/>
          <w:szCs w:val="20"/>
        </w:rPr>
        <w:t>Anexos</w:t>
      </w:r>
    </w:p>
    <w:p w14:paraId="76DBECCD" w14:textId="77777777" w:rsidR="007645E6" w:rsidRPr="00806097" w:rsidRDefault="007645E6" w:rsidP="007645E6">
      <w:pPr>
        <w:pStyle w:val="ListParagraph"/>
        <w:numPr>
          <w:ilvl w:val="1"/>
          <w:numId w:val="20"/>
        </w:numPr>
        <w:spacing w:beforeLines="120" w:before="288" w:afterLines="120" w:after="288" w:line="360" w:lineRule="auto"/>
        <w:ind w:left="0" w:firstLine="0"/>
        <w:jc w:val="both"/>
        <w:rPr>
          <w:rFonts w:ascii="Verdana" w:hAnsi="Verdana"/>
          <w:sz w:val="20"/>
          <w:szCs w:val="20"/>
        </w:rPr>
      </w:pPr>
      <w:r w:rsidRPr="00806097">
        <w:rPr>
          <w:rFonts w:ascii="Verdana" w:hAnsi="Verdana"/>
          <w:sz w:val="20"/>
          <w:szCs w:val="20"/>
        </w:rPr>
        <w:t>Anexo I – Solicitação de demissão</w:t>
      </w:r>
    </w:p>
    <w:p w14:paraId="6E185BDF" w14:textId="77777777" w:rsidR="007645E6" w:rsidRPr="00806097" w:rsidRDefault="007645E6" w:rsidP="007645E6">
      <w:pPr>
        <w:pStyle w:val="ListParagraph"/>
        <w:numPr>
          <w:ilvl w:val="1"/>
          <w:numId w:val="20"/>
        </w:numPr>
        <w:spacing w:beforeLines="120" w:before="288" w:afterLines="120" w:after="288" w:line="360" w:lineRule="auto"/>
        <w:ind w:left="0" w:firstLine="0"/>
        <w:jc w:val="both"/>
        <w:rPr>
          <w:rFonts w:ascii="Verdana" w:hAnsi="Verdana"/>
          <w:sz w:val="20"/>
          <w:szCs w:val="20"/>
        </w:rPr>
      </w:pPr>
      <w:r w:rsidRPr="00806097">
        <w:rPr>
          <w:rFonts w:ascii="Verdana" w:hAnsi="Verdana"/>
          <w:sz w:val="20"/>
          <w:szCs w:val="20"/>
        </w:rPr>
        <w:t>Anexo II – Atestado de saúde ocupacional</w:t>
      </w:r>
    </w:p>
    <w:p w14:paraId="37896D54" w14:textId="77777777" w:rsidR="007645E6" w:rsidRPr="00806097" w:rsidRDefault="007645E6" w:rsidP="007645E6">
      <w:pPr>
        <w:pStyle w:val="ListParagraph"/>
        <w:spacing w:beforeLines="120" w:before="288" w:afterLines="120" w:after="288" w:line="360" w:lineRule="auto"/>
        <w:ind w:left="0"/>
        <w:jc w:val="both"/>
        <w:rPr>
          <w:rFonts w:ascii="Verdana" w:hAnsi="Verdana"/>
          <w:b/>
          <w:sz w:val="20"/>
          <w:szCs w:val="20"/>
        </w:rPr>
      </w:pPr>
    </w:p>
    <w:p w14:paraId="2E33F7F9" w14:textId="77777777" w:rsidR="007645E6" w:rsidRPr="00806097" w:rsidRDefault="007645E6" w:rsidP="007645E6">
      <w:pPr>
        <w:pStyle w:val="ListParagraph"/>
        <w:numPr>
          <w:ilvl w:val="0"/>
          <w:numId w:val="20"/>
        </w:numPr>
        <w:spacing w:beforeLines="120" w:before="288" w:afterLines="120" w:after="288" w:line="360" w:lineRule="auto"/>
        <w:ind w:left="0" w:firstLine="0"/>
        <w:jc w:val="both"/>
        <w:rPr>
          <w:rFonts w:ascii="Verdana" w:hAnsi="Verdana"/>
          <w:b/>
          <w:sz w:val="20"/>
          <w:szCs w:val="20"/>
        </w:rPr>
      </w:pPr>
      <w:r w:rsidRPr="00806097">
        <w:rPr>
          <w:rFonts w:ascii="Verdana" w:hAnsi="Verdana"/>
          <w:b/>
          <w:sz w:val="20"/>
          <w:szCs w:val="20"/>
        </w:rPr>
        <w:t>Revisões</w:t>
      </w:r>
    </w:p>
    <w:p w14:paraId="447350D6" w14:textId="229D89AA" w:rsidR="007645E6" w:rsidRPr="00806097" w:rsidRDefault="007645E6" w:rsidP="007645E6">
      <w:pPr>
        <w:pStyle w:val="ListParagraph"/>
        <w:numPr>
          <w:ilvl w:val="1"/>
          <w:numId w:val="20"/>
        </w:numPr>
        <w:spacing w:beforeLines="120" w:before="288" w:afterLines="120" w:after="288" w:line="360" w:lineRule="auto"/>
        <w:ind w:left="0" w:firstLine="0"/>
        <w:jc w:val="both"/>
        <w:rPr>
          <w:rFonts w:ascii="Verdana" w:hAnsi="Verdana"/>
          <w:sz w:val="20"/>
          <w:szCs w:val="20"/>
        </w:rPr>
      </w:pPr>
      <w:r w:rsidRPr="00806097">
        <w:rPr>
          <w:rFonts w:ascii="Verdana" w:hAnsi="Verdana"/>
          <w:sz w:val="20"/>
          <w:szCs w:val="20"/>
        </w:rPr>
        <w:t>Sempre que necessário, as definições e diretrizes desta norma devem ser revisadas e aprovadas pela GRH.</w:t>
      </w:r>
    </w:p>
    <w:p w14:paraId="10B6F229" w14:textId="77777777" w:rsidR="00806097" w:rsidRPr="00806097" w:rsidRDefault="00806097" w:rsidP="00806097">
      <w:pPr>
        <w:pStyle w:val="ListParagraph"/>
        <w:spacing w:beforeLines="120" w:before="288" w:afterLines="120" w:after="288" w:line="360" w:lineRule="auto"/>
        <w:ind w:left="0"/>
        <w:jc w:val="both"/>
        <w:rPr>
          <w:rFonts w:ascii="Verdana" w:hAnsi="Verdana"/>
          <w:sz w:val="20"/>
          <w:szCs w:val="20"/>
        </w:rPr>
      </w:pPr>
    </w:p>
    <w:p w14:paraId="6158D355" w14:textId="77777777" w:rsidR="007645E6" w:rsidRPr="00806097" w:rsidRDefault="007645E6" w:rsidP="007645E6">
      <w:pPr>
        <w:pStyle w:val="ListParagraph"/>
        <w:numPr>
          <w:ilvl w:val="0"/>
          <w:numId w:val="20"/>
        </w:numPr>
        <w:spacing w:beforeLines="120" w:before="288" w:afterLines="120" w:after="288" w:line="360" w:lineRule="auto"/>
        <w:ind w:left="0" w:firstLine="0"/>
        <w:jc w:val="both"/>
        <w:rPr>
          <w:rFonts w:ascii="Verdana" w:hAnsi="Verdana"/>
          <w:b/>
          <w:sz w:val="20"/>
          <w:szCs w:val="20"/>
        </w:rPr>
      </w:pPr>
      <w:r w:rsidRPr="00806097">
        <w:rPr>
          <w:rFonts w:ascii="Verdana" w:hAnsi="Verdana"/>
          <w:b/>
          <w:sz w:val="20"/>
          <w:szCs w:val="20"/>
        </w:rPr>
        <w:t>Histórico de alterações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313"/>
        <w:gridCol w:w="1559"/>
        <w:gridCol w:w="1423"/>
        <w:gridCol w:w="4672"/>
      </w:tblGrid>
      <w:tr w:rsidR="007645E6" w:rsidRPr="00806097" w14:paraId="161C2D90" w14:textId="77777777" w:rsidTr="009025E5">
        <w:trPr>
          <w:trHeight w:val="706"/>
        </w:trPr>
        <w:tc>
          <w:tcPr>
            <w:tcW w:w="1098" w:type="dxa"/>
            <w:vMerge w:val="restart"/>
            <w:shd w:val="clear" w:color="auto" w:fill="C0C0C0"/>
            <w:vAlign w:val="center"/>
          </w:tcPr>
          <w:p w14:paraId="27B06163" w14:textId="77777777" w:rsidR="007645E6" w:rsidRPr="00806097" w:rsidRDefault="007645E6" w:rsidP="009025E5">
            <w:pPr>
              <w:spacing w:beforeLines="120" w:before="288" w:afterLines="120" w:after="288" w:line="360" w:lineRule="auto"/>
              <w:contextualSpacing/>
              <w:jc w:val="both"/>
              <w:rPr>
                <w:rFonts w:ascii="Verdana" w:hAnsi="Verdana"/>
                <w:b/>
                <w:sz w:val="20"/>
                <w:szCs w:val="20"/>
              </w:rPr>
            </w:pPr>
            <w:r w:rsidRPr="00806097">
              <w:rPr>
                <w:rFonts w:ascii="Verdana" w:hAnsi="Verdana"/>
                <w:b/>
                <w:sz w:val="20"/>
                <w:szCs w:val="20"/>
              </w:rPr>
              <w:t>Revisão</w:t>
            </w:r>
          </w:p>
        </w:tc>
        <w:tc>
          <w:tcPr>
            <w:tcW w:w="2872" w:type="dxa"/>
            <w:gridSpan w:val="2"/>
            <w:tcBorders>
              <w:bottom w:val="single" w:sz="4" w:space="0" w:color="auto"/>
            </w:tcBorders>
            <w:shd w:val="clear" w:color="auto" w:fill="C0C0C0"/>
            <w:vAlign w:val="center"/>
          </w:tcPr>
          <w:p w14:paraId="3494CFF5" w14:textId="77777777" w:rsidR="007645E6" w:rsidRPr="00806097" w:rsidRDefault="007645E6" w:rsidP="009025E5">
            <w:pPr>
              <w:spacing w:beforeLines="120" w:before="288" w:afterLines="120" w:after="288" w:line="360" w:lineRule="auto"/>
              <w:contextualSpacing/>
              <w:jc w:val="both"/>
              <w:rPr>
                <w:rFonts w:ascii="Verdana" w:hAnsi="Verdana"/>
                <w:b/>
                <w:sz w:val="20"/>
                <w:szCs w:val="20"/>
              </w:rPr>
            </w:pPr>
            <w:r w:rsidRPr="00806097">
              <w:rPr>
                <w:rFonts w:ascii="Verdana" w:hAnsi="Verdana"/>
                <w:b/>
                <w:sz w:val="20"/>
                <w:szCs w:val="20"/>
              </w:rPr>
              <w:t>Data</w:t>
            </w:r>
          </w:p>
        </w:tc>
        <w:tc>
          <w:tcPr>
            <w:tcW w:w="1423" w:type="dxa"/>
            <w:vMerge w:val="restart"/>
            <w:shd w:val="clear" w:color="auto" w:fill="C0C0C0"/>
            <w:vAlign w:val="center"/>
          </w:tcPr>
          <w:p w14:paraId="4BFABE4C" w14:textId="77777777" w:rsidR="007645E6" w:rsidRPr="00806097" w:rsidRDefault="007645E6" w:rsidP="009025E5">
            <w:pPr>
              <w:spacing w:beforeLines="120" w:before="288" w:afterLines="120" w:after="288" w:line="360" w:lineRule="auto"/>
              <w:contextualSpacing/>
              <w:jc w:val="both"/>
              <w:rPr>
                <w:rFonts w:ascii="Verdana" w:hAnsi="Verdana"/>
                <w:b/>
                <w:sz w:val="20"/>
                <w:szCs w:val="20"/>
              </w:rPr>
            </w:pPr>
            <w:r w:rsidRPr="00806097">
              <w:rPr>
                <w:rFonts w:ascii="Verdana" w:hAnsi="Verdana"/>
                <w:b/>
                <w:sz w:val="20"/>
                <w:szCs w:val="20"/>
              </w:rPr>
              <w:t>Alterações</w:t>
            </w:r>
          </w:p>
        </w:tc>
        <w:tc>
          <w:tcPr>
            <w:tcW w:w="4672" w:type="dxa"/>
            <w:vMerge w:val="restart"/>
            <w:shd w:val="clear" w:color="auto" w:fill="C0C0C0"/>
            <w:vAlign w:val="center"/>
          </w:tcPr>
          <w:p w14:paraId="6D6350B5" w14:textId="77777777" w:rsidR="007645E6" w:rsidRPr="00806097" w:rsidRDefault="007645E6" w:rsidP="009025E5">
            <w:pPr>
              <w:spacing w:beforeLines="120" w:before="288" w:afterLines="120" w:after="288" w:line="360" w:lineRule="auto"/>
              <w:contextualSpacing/>
              <w:jc w:val="both"/>
              <w:rPr>
                <w:rFonts w:ascii="Verdana" w:hAnsi="Verdana"/>
                <w:b/>
                <w:sz w:val="20"/>
                <w:szCs w:val="20"/>
              </w:rPr>
            </w:pPr>
            <w:r w:rsidRPr="00806097">
              <w:rPr>
                <w:rFonts w:ascii="Verdana" w:hAnsi="Verdana"/>
                <w:b/>
                <w:sz w:val="20"/>
                <w:szCs w:val="20"/>
              </w:rPr>
              <w:t>Revisores / Aprovadores</w:t>
            </w:r>
          </w:p>
        </w:tc>
      </w:tr>
      <w:tr w:rsidR="007645E6" w:rsidRPr="00806097" w14:paraId="47A20523" w14:textId="77777777" w:rsidTr="009025E5">
        <w:trPr>
          <w:trHeight w:val="147"/>
        </w:trPr>
        <w:tc>
          <w:tcPr>
            <w:tcW w:w="1098" w:type="dxa"/>
            <w:vMerge/>
            <w:shd w:val="clear" w:color="auto" w:fill="C0C0C0"/>
            <w:vAlign w:val="center"/>
          </w:tcPr>
          <w:p w14:paraId="520C9FE3" w14:textId="77777777" w:rsidR="007645E6" w:rsidRPr="00806097" w:rsidRDefault="007645E6" w:rsidP="009025E5">
            <w:pPr>
              <w:spacing w:beforeLines="120" w:before="288" w:afterLines="120" w:after="288" w:line="360" w:lineRule="auto"/>
              <w:contextualSpacing/>
              <w:jc w:val="both"/>
              <w:rPr>
                <w:rFonts w:ascii="Verdana" w:hAnsi="Verdana"/>
                <w:b/>
                <w:sz w:val="20"/>
                <w:szCs w:val="20"/>
              </w:rPr>
            </w:pPr>
          </w:p>
        </w:tc>
        <w:tc>
          <w:tcPr>
            <w:tcW w:w="1313" w:type="dxa"/>
            <w:tcBorders>
              <w:top w:val="single" w:sz="4" w:space="0" w:color="auto"/>
              <w:bottom w:val="single" w:sz="4" w:space="0" w:color="auto"/>
              <w:right w:val="single" w:sz="4" w:space="0" w:color="auto"/>
            </w:tcBorders>
            <w:shd w:val="clear" w:color="auto" w:fill="C0C0C0"/>
            <w:vAlign w:val="center"/>
          </w:tcPr>
          <w:p w14:paraId="495EB89B" w14:textId="77777777" w:rsidR="007645E6" w:rsidRPr="00806097" w:rsidRDefault="007645E6" w:rsidP="009025E5">
            <w:pPr>
              <w:spacing w:beforeLines="120" w:before="288" w:afterLines="120" w:after="288" w:line="360" w:lineRule="auto"/>
              <w:contextualSpacing/>
              <w:jc w:val="both"/>
              <w:rPr>
                <w:rFonts w:ascii="Verdana" w:hAnsi="Verdana"/>
                <w:sz w:val="20"/>
                <w:szCs w:val="20"/>
              </w:rPr>
            </w:pPr>
            <w:r w:rsidRPr="00806097">
              <w:rPr>
                <w:rFonts w:ascii="Verdana" w:hAnsi="Verdana"/>
                <w:sz w:val="20"/>
                <w:szCs w:val="20"/>
              </w:rPr>
              <w:t>Publicação</w:t>
            </w:r>
          </w:p>
        </w:tc>
        <w:tc>
          <w:tcPr>
            <w:tcW w:w="1559" w:type="dxa"/>
            <w:tcBorders>
              <w:top w:val="single" w:sz="4" w:space="0" w:color="auto"/>
              <w:left w:val="single" w:sz="4" w:space="0" w:color="auto"/>
              <w:bottom w:val="single" w:sz="4" w:space="0" w:color="auto"/>
            </w:tcBorders>
            <w:shd w:val="clear" w:color="auto" w:fill="C0C0C0"/>
            <w:vAlign w:val="center"/>
          </w:tcPr>
          <w:p w14:paraId="51DCF6C9" w14:textId="77777777" w:rsidR="007645E6" w:rsidRPr="00806097" w:rsidRDefault="007645E6" w:rsidP="009025E5">
            <w:pPr>
              <w:spacing w:beforeLines="120" w:before="288" w:afterLines="120" w:after="288" w:line="360" w:lineRule="auto"/>
              <w:contextualSpacing/>
              <w:jc w:val="both"/>
              <w:rPr>
                <w:rFonts w:ascii="Verdana" w:hAnsi="Verdana"/>
                <w:sz w:val="20"/>
                <w:szCs w:val="20"/>
              </w:rPr>
            </w:pPr>
            <w:r w:rsidRPr="00806097">
              <w:rPr>
                <w:rFonts w:ascii="Verdana" w:hAnsi="Verdana"/>
                <w:sz w:val="20"/>
                <w:szCs w:val="20"/>
              </w:rPr>
              <w:t>Implantação</w:t>
            </w:r>
          </w:p>
        </w:tc>
        <w:tc>
          <w:tcPr>
            <w:tcW w:w="1423" w:type="dxa"/>
            <w:vMerge/>
            <w:shd w:val="clear" w:color="auto" w:fill="C0C0C0"/>
            <w:vAlign w:val="center"/>
          </w:tcPr>
          <w:p w14:paraId="24F46D1D" w14:textId="77777777" w:rsidR="007645E6" w:rsidRPr="00806097" w:rsidRDefault="007645E6" w:rsidP="009025E5">
            <w:pPr>
              <w:spacing w:beforeLines="120" w:before="288" w:afterLines="120" w:after="288" w:line="360" w:lineRule="auto"/>
              <w:contextualSpacing/>
              <w:jc w:val="both"/>
              <w:rPr>
                <w:rFonts w:ascii="Verdana" w:hAnsi="Verdana"/>
                <w:sz w:val="20"/>
                <w:szCs w:val="20"/>
              </w:rPr>
            </w:pPr>
          </w:p>
        </w:tc>
        <w:tc>
          <w:tcPr>
            <w:tcW w:w="4672" w:type="dxa"/>
            <w:vMerge/>
            <w:shd w:val="clear" w:color="auto" w:fill="C0C0C0"/>
            <w:vAlign w:val="center"/>
          </w:tcPr>
          <w:p w14:paraId="500AC12F" w14:textId="77777777" w:rsidR="007645E6" w:rsidRPr="00806097" w:rsidRDefault="007645E6" w:rsidP="009025E5">
            <w:pPr>
              <w:spacing w:beforeLines="120" w:before="288" w:afterLines="120" w:after="288" w:line="360" w:lineRule="auto"/>
              <w:contextualSpacing/>
              <w:jc w:val="both"/>
              <w:rPr>
                <w:rFonts w:ascii="Verdana" w:hAnsi="Verdana"/>
                <w:sz w:val="20"/>
                <w:szCs w:val="20"/>
              </w:rPr>
            </w:pPr>
          </w:p>
        </w:tc>
      </w:tr>
      <w:tr w:rsidR="007645E6" w:rsidRPr="00806097" w14:paraId="4373974B" w14:textId="77777777" w:rsidTr="009025E5">
        <w:trPr>
          <w:trHeight w:val="570"/>
        </w:trPr>
        <w:tc>
          <w:tcPr>
            <w:tcW w:w="1098" w:type="dxa"/>
            <w:shd w:val="clear" w:color="auto" w:fill="auto"/>
            <w:vAlign w:val="center"/>
          </w:tcPr>
          <w:p w14:paraId="2DABDA1F" w14:textId="77777777" w:rsidR="007645E6" w:rsidRPr="00806097" w:rsidRDefault="007645E6" w:rsidP="009025E5">
            <w:pPr>
              <w:spacing w:beforeLines="120" w:before="288" w:afterLines="120" w:after="288" w:line="360" w:lineRule="auto"/>
              <w:contextualSpacing/>
              <w:jc w:val="both"/>
              <w:rPr>
                <w:rFonts w:ascii="Verdana" w:hAnsi="Verdana"/>
                <w:sz w:val="20"/>
                <w:szCs w:val="20"/>
              </w:rPr>
            </w:pPr>
            <w:r w:rsidRPr="00806097">
              <w:rPr>
                <w:rFonts w:ascii="Verdana" w:hAnsi="Verdana"/>
                <w:sz w:val="20"/>
                <w:szCs w:val="20"/>
              </w:rPr>
              <w:t xml:space="preserve">REV. 01 </w:t>
            </w:r>
          </w:p>
        </w:tc>
        <w:tc>
          <w:tcPr>
            <w:tcW w:w="1313" w:type="dxa"/>
            <w:shd w:val="clear" w:color="auto" w:fill="auto"/>
            <w:vAlign w:val="center"/>
          </w:tcPr>
          <w:p w14:paraId="34DB98E6" w14:textId="00164F1C" w:rsidR="007645E6" w:rsidRPr="00806097" w:rsidRDefault="007645E6" w:rsidP="009025E5">
            <w:pPr>
              <w:spacing w:beforeLines="120" w:before="288" w:afterLines="120" w:after="288" w:line="360" w:lineRule="auto"/>
              <w:contextualSpacing/>
              <w:jc w:val="both"/>
              <w:rPr>
                <w:rFonts w:ascii="Verdana" w:hAnsi="Verdana"/>
                <w:sz w:val="20"/>
                <w:szCs w:val="20"/>
              </w:rPr>
            </w:pPr>
          </w:p>
        </w:tc>
        <w:tc>
          <w:tcPr>
            <w:tcW w:w="1559" w:type="dxa"/>
            <w:shd w:val="clear" w:color="auto" w:fill="auto"/>
            <w:vAlign w:val="center"/>
          </w:tcPr>
          <w:p w14:paraId="67858DE3" w14:textId="11A654AA" w:rsidR="007645E6" w:rsidRPr="00806097" w:rsidRDefault="007645E6" w:rsidP="009025E5">
            <w:pPr>
              <w:spacing w:beforeLines="120" w:before="288" w:afterLines="120" w:after="288" w:line="360" w:lineRule="auto"/>
              <w:contextualSpacing/>
              <w:jc w:val="both"/>
              <w:rPr>
                <w:rFonts w:ascii="Verdana" w:hAnsi="Verdana"/>
                <w:sz w:val="20"/>
                <w:szCs w:val="20"/>
              </w:rPr>
            </w:pPr>
            <w:bookmarkStart w:id="0" w:name="_GoBack"/>
            <w:bookmarkEnd w:id="0"/>
          </w:p>
        </w:tc>
        <w:tc>
          <w:tcPr>
            <w:tcW w:w="1423" w:type="dxa"/>
            <w:shd w:val="clear" w:color="auto" w:fill="auto"/>
            <w:vAlign w:val="center"/>
          </w:tcPr>
          <w:p w14:paraId="09A1319B" w14:textId="12BBBFDD" w:rsidR="007645E6" w:rsidRPr="00806097" w:rsidRDefault="005C18F4" w:rsidP="009025E5">
            <w:pPr>
              <w:spacing w:beforeLines="120" w:before="288" w:afterLines="120" w:after="288" w:line="360" w:lineRule="auto"/>
              <w:contextualSpacing/>
              <w:jc w:val="both"/>
              <w:rPr>
                <w:rFonts w:ascii="Verdana" w:hAnsi="Verdana"/>
                <w:sz w:val="20"/>
                <w:szCs w:val="20"/>
              </w:rPr>
            </w:pPr>
            <w:r w:rsidRPr="00806097">
              <w:rPr>
                <w:rFonts w:ascii="Verdana" w:hAnsi="Verdana"/>
                <w:sz w:val="20"/>
                <w:szCs w:val="20"/>
              </w:rPr>
              <w:t xml:space="preserve"> Não aplicável</w:t>
            </w:r>
          </w:p>
        </w:tc>
        <w:tc>
          <w:tcPr>
            <w:tcW w:w="4672" w:type="dxa"/>
            <w:shd w:val="clear" w:color="auto" w:fill="auto"/>
            <w:vAlign w:val="center"/>
          </w:tcPr>
          <w:p w14:paraId="6F419EBC" w14:textId="5517F623" w:rsidR="007645E6" w:rsidRPr="00806097" w:rsidRDefault="005C18F4" w:rsidP="009025E5">
            <w:pPr>
              <w:spacing w:beforeLines="120" w:before="288" w:afterLines="120" w:after="288" w:line="360" w:lineRule="auto"/>
              <w:contextualSpacing/>
              <w:jc w:val="both"/>
              <w:rPr>
                <w:rFonts w:ascii="Verdana" w:hAnsi="Verdana"/>
                <w:sz w:val="20"/>
                <w:szCs w:val="20"/>
              </w:rPr>
            </w:pPr>
            <w:r w:rsidRPr="00806097">
              <w:rPr>
                <w:rFonts w:ascii="Verdana" w:hAnsi="Verdana"/>
                <w:sz w:val="20"/>
                <w:szCs w:val="20"/>
              </w:rPr>
              <w:t xml:space="preserve">Marcia Rabello e </w:t>
            </w:r>
            <w:r w:rsidR="007645E6" w:rsidRPr="00806097">
              <w:rPr>
                <w:rFonts w:ascii="Verdana" w:hAnsi="Verdana"/>
                <w:sz w:val="20"/>
                <w:szCs w:val="20"/>
              </w:rPr>
              <w:t>Roberto F</w:t>
            </w:r>
            <w:r w:rsidRPr="00806097">
              <w:rPr>
                <w:rFonts w:ascii="Verdana" w:hAnsi="Verdana"/>
                <w:sz w:val="20"/>
                <w:szCs w:val="20"/>
              </w:rPr>
              <w:t>erreira</w:t>
            </w:r>
            <w:r w:rsidR="007645E6" w:rsidRPr="00806097">
              <w:rPr>
                <w:rFonts w:ascii="Verdana" w:hAnsi="Verdana"/>
                <w:sz w:val="20"/>
                <w:szCs w:val="20"/>
              </w:rPr>
              <w:t xml:space="preserve">. </w:t>
            </w:r>
          </w:p>
        </w:tc>
      </w:tr>
    </w:tbl>
    <w:p w14:paraId="6E2F6A05" w14:textId="38D24985" w:rsidR="007645E6" w:rsidRPr="00806097" w:rsidRDefault="007645E6" w:rsidP="005C18F4">
      <w:pPr>
        <w:pStyle w:val="BodyTextIndent"/>
        <w:spacing w:beforeLines="120" w:before="288" w:afterLines="120" w:after="288" w:line="360" w:lineRule="auto"/>
        <w:ind w:left="0" w:firstLine="0"/>
        <w:contextualSpacing/>
        <w:jc w:val="both"/>
        <w:rPr>
          <w:szCs w:val="20"/>
        </w:rPr>
      </w:pPr>
      <w:r w:rsidRPr="00806097">
        <w:rPr>
          <w:noProof/>
          <w:szCs w:val="20"/>
          <w:lang w:val="en-US" w:eastAsia="en-US"/>
        </w:rPr>
        <w:lastRenderedPageBreak/>
        <mc:AlternateContent>
          <mc:Choice Requires="wps">
            <w:drawing>
              <wp:anchor distT="0" distB="0" distL="114300" distR="114300" simplePos="0" relativeHeight="251660288" behindDoc="0" locked="0" layoutInCell="1" allowOverlap="1" wp14:anchorId="27F9A218" wp14:editId="6632F3E0">
                <wp:simplePos x="0" y="0"/>
                <wp:positionH relativeFrom="column">
                  <wp:posOffset>-342900</wp:posOffset>
                </wp:positionH>
                <wp:positionV relativeFrom="paragraph">
                  <wp:posOffset>371475</wp:posOffset>
                </wp:positionV>
                <wp:extent cx="6057900" cy="5354320"/>
                <wp:effectExtent l="13335" t="12700" r="15240" b="146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54320"/>
                        </a:xfrm>
                        <a:prstGeom prst="rect">
                          <a:avLst/>
                        </a:prstGeom>
                        <a:solidFill>
                          <a:srgbClr val="FFFFFF"/>
                        </a:solidFill>
                        <a:ln w="15875">
                          <a:solidFill>
                            <a:srgbClr val="000000"/>
                          </a:solidFill>
                          <a:miter lim="800000"/>
                          <a:headEnd/>
                          <a:tailEnd/>
                        </a:ln>
                      </wps:spPr>
                      <wps:txbx>
                        <w:txbxContent>
                          <w:p w14:paraId="41F2F7B9" w14:textId="5457ECC7" w:rsidR="007645E6" w:rsidRPr="00556C6C" w:rsidRDefault="007645E6" w:rsidP="007645E6">
                            <w:pPr>
                              <w:rPr>
                                <w:b/>
                              </w:rPr>
                            </w:pPr>
                            <w:r w:rsidRPr="00556C6C">
                              <w:rPr>
                                <w:noProof/>
                                <w:lang w:val="en-US" w:eastAsia="en-US"/>
                              </w:rPr>
                              <w:drawing>
                                <wp:inline distT="0" distB="0" distL="0" distR="0" wp14:anchorId="6CD4FCCB" wp14:editId="259B5D53">
                                  <wp:extent cx="2182495" cy="70739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707390"/>
                                          </a:xfrm>
                                          <a:prstGeom prst="rect">
                                            <a:avLst/>
                                          </a:prstGeom>
                                          <a:noFill/>
                                          <a:ln>
                                            <a:noFill/>
                                          </a:ln>
                                        </pic:spPr>
                                      </pic:pic>
                                    </a:graphicData>
                                  </a:graphic>
                                </wp:inline>
                              </w:drawing>
                            </w:r>
                            <w:r>
                              <w:t xml:space="preserve">                                                                                                </w:t>
                            </w:r>
                            <w:r w:rsidRPr="00556C6C">
                              <w:t>Registro N</w:t>
                            </w:r>
                            <w:r>
                              <w:rPr>
                                <w:b/>
                              </w:rPr>
                              <w:t>°</w:t>
                            </w:r>
                          </w:p>
                          <w:p w14:paraId="3949308F" w14:textId="18EE6E31" w:rsidR="007645E6" w:rsidRDefault="007645E6" w:rsidP="007645E6">
                            <w:pPr>
                              <w:jc w:val="center"/>
                              <w:rPr>
                                <w:rFonts w:ascii="Arial" w:hAnsi="Arial" w:cs="Arial"/>
                                <w:b/>
                                <w:sz w:val="26"/>
                                <w:szCs w:val="26"/>
                              </w:rPr>
                            </w:pPr>
                            <w:r w:rsidRPr="00556C6C">
                              <w:rPr>
                                <w:rFonts w:ascii="Arial" w:hAnsi="Arial" w:cs="Arial"/>
                                <w:b/>
                                <w:sz w:val="26"/>
                                <w:szCs w:val="26"/>
                              </w:rPr>
                              <w:t xml:space="preserve">SOLICITAÇÃO DE DEMISSÃO </w:t>
                            </w:r>
                            <w:r>
                              <w:rPr>
                                <w:rFonts w:ascii="Arial" w:hAnsi="Arial" w:cs="Arial"/>
                                <w:b/>
                                <w:sz w:val="26"/>
                                <w:szCs w:val="26"/>
                              </w:rPr>
                              <w:t>–</w:t>
                            </w:r>
                            <w:r w:rsidRPr="00556C6C">
                              <w:rPr>
                                <w:rFonts w:ascii="Arial" w:hAnsi="Arial" w:cs="Arial"/>
                                <w:b/>
                                <w:sz w:val="26"/>
                                <w:szCs w:val="26"/>
                              </w:rPr>
                              <w:t xml:space="preserve"> SD</w:t>
                            </w:r>
                          </w:p>
                          <w:p w14:paraId="69689D87" w14:textId="77777777" w:rsidR="007645E6" w:rsidRDefault="007645E6" w:rsidP="007645E6">
                            <w:pPr>
                              <w:rPr>
                                <w:rFonts w:ascii="Arial" w:hAnsi="Arial" w:cs="Arial"/>
                                <w:b/>
                                <w:sz w:val="26"/>
                                <w:szCs w:val="26"/>
                              </w:rPr>
                            </w:pPr>
                          </w:p>
                          <w:p w14:paraId="2905FABD" w14:textId="29ACE8B8" w:rsidR="007645E6" w:rsidRDefault="007645E6" w:rsidP="007645E6">
                            <w:pPr>
                              <w:rPr>
                                <w:rFonts w:ascii="Arial" w:hAnsi="Arial" w:cs="Arial"/>
                                <w:sz w:val="16"/>
                                <w:szCs w:val="16"/>
                              </w:rPr>
                            </w:pPr>
                            <w:r w:rsidRPr="00556C6C">
                              <w:rPr>
                                <w:rFonts w:ascii="Arial" w:hAnsi="Arial" w:cs="Arial"/>
                                <w:sz w:val="20"/>
                                <w:szCs w:val="20"/>
                              </w:rPr>
                              <w:t xml:space="preserve">Empregado                                                                                </w:t>
                            </w:r>
                            <w:r>
                              <w:rPr>
                                <w:rFonts w:ascii="Arial" w:hAnsi="Arial" w:cs="Arial"/>
                                <w:sz w:val="20"/>
                                <w:szCs w:val="20"/>
                              </w:rPr>
                              <w:t xml:space="preserve">          </w:t>
                            </w:r>
                            <w:r w:rsidRPr="00556C6C">
                              <w:rPr>
                                <w:rFonts w:ascii="Arial" w:hAnsi="Arial" w:cs="Arial"/>
                                <w:sz w:val="20"/>
                                <w:szCs w:val="20"/>
                              </w:rPr>
                              <w:t xml:space="preserve">         Registro Funcional</w:t>
                            </w:r>
                          </w:p>
                          <w:p w14:paraId="6570FB0D" w14:textId="77777777" w:rsidR="007645E6" w:rsidRPr="00556C6C" w:rsidRDefault="007645E6" w:rsidP="007645E6">
                            <w:pPr>
                              <w:rPr>
                                <w:rFonts w:ascii="Arial" w:hAnsi="Arial" w:cs="Arial"/>
                                <w:sz w:val="2"/>
                                <w:szCs w:val="2"/>
                              </w:rPr>
                            </w:pPr>
                          </w:p>
                          <w:p w14:paraId="3A5C0C1F" w14:textId="77777777" w:rsidR="007645E6" w:rsidRDefault="007645E6" w:rsidP="007645E6">
                            <w:pPr>
                              <w:rPr>
                                <w:rFonts w:ascii="Arial" w:hAnsi="Arial" w:cs="Arial"/>
                                <w:sz w:val="20"/>
                                <w:szCs w:val="20"/>
                              </w:rPr>
                            </w:pPr>
                            <w:r w:rsidRPr="00556C6C">
                              <w:rPr>
                                <w:rFonts w:ascii="Arial" w:hAnsi="Arial" w:cs="Arial"/>
                                <w:sz w:val="20"/>
                                <w:szCs w:val="20"/>
                              </w:rPr>
                              <w:t xml:space="preserve">Área                                                                                                  </w:t>
                            </w:r>
                            <w:r>
                              <w:rPr>
                                <w:rFonts w:ascii="Arial" w:hAnsi="Arial" w:cs="Arial"/>
                                <w:sz w:val="20"/>
                                <w:szCs w:val="20"/>
                              </w:rPr>
                              <w:t xml:space="preserve">            </w:t>
                            </w:r>
                            <w:r w:rsidRPr="00556C6C">
                              <w:rPr>
                                <w:rFonts w:ascii="Arial" w:hAnsi="Arial" w:cs="Arial"/>
                                <w:sz w:val="20"/>
                                <w:szCs w:val="20"/>
                              </w:rPr>
                              <w:t>Data de Admissão</w:t>
                            </w:r>
                          </w:p>
                          <w:p w14:paraId="7849D866" w14:textId="77777777" w:rsidR="007645E6" w:rsidRPr="00556C6C" w:rsidRDefault="007645E6" w:rsidP="007645E6">
                            <w:pPr>
                              <w:rPr>
                                <w:rFonts w:ascii="Arial" w:hAnsi="Arial" w:cs="Arial"/>
                                <w:sz w:val="2"/>
                                <w:szCs w:val="2"/>
                              </w:rPr>
                            </w:pPr>
                          </w:p>
                          <w:p w14:paraId="43FFCAC6" w14:textId="77777777" w:rsidR="007645E6" w:rsidRDefault="007645E6" w:rsidP="007645E6">
                            <w:pPr>
                              <w:rPr>
                                <w:rFonts w:ascii="Arial" w:hAnsi="Arial" w:cs="Arial"/>
                                <w:sz w:val="20"/>
                                <w:szCs w:val="20"/>
                              </w:rPr>
                            </w:pPr>
                            <w:r w:rsidRPr="00556C6C">
                              <w:rPr>
                                <w:rFonts w:ascii="Arial" w:hAnsi="Arial" w:cs="Arial"/>
                                <w:sz w:val="20"/>
                                <w:szCs w:val="20"/>
                              </w:rPr>
                              <w:t xml:space="preserve">Cargo                                                                                                 </w:t>
                            </w:r>
                            <w:r>
                              <w:rPr>
                                <w:rFonts w:ascii="Arial" w:hAnsi="Arial" w:cs="Arial"/>
                                <w:sz w:val="20"/>
                                <w:szCs w:val="20"/>
                              </w:rPr>
                              <w:t xml:space="preserve">         </w:t>
                            </w:r>
                            <w:r w:rsidRPr="00556C6C">
                              <w:rPr>
                                <w:rFonts w:ascii="Arial" w:hAnsi="Arial" w:cs="Arial"/>
                                <w:sz w:val="20"/>
                                <w:szCs w:val="20"/>
                              </w:rPr>
                              <w:t xml:space="preserve"> </w:t>
                            </w:r>
                            <w:r>
                              <w:rPr>
                                <w:rFonts w:ascii="Arial" w:hAnsi="Arial" w:cs="Arial"/>
                                <w:sz w:val="20"/>
                                <w:szCs w:val="20"/>
                              </w:rPr>
                              <w:t xml:space="preserve"> </w:t>
                            </w:r>
                            <w:r w:rsidRPr="00556C6C">
                              <w:rPr>
                                <w:rFonts w:ascii="Arial" w:hAnsi="Arial" w:cs="Arial"/>
                                <w:sz w:val="20"/>
                                <w:szCs w:val="20"/>
                              </w:rPr>
                              <w:t>Data de Demissão</w:t>
                            </w:r>
                          </w:p>
                          <w:p w14:paraId="4712E260" w14:textId="77777777" w:rsidR="007645E6" w:rsidRPr="00AD1988" w:rsidRDefault="007645E6" w:rsidP="007645E6">
                            <w:pPr>
                              <w:rPr>
                                <w:rFonts w:ascii="Arial" w:hAnsi="Arial" w:cs="Arial"/>
                                <w:sz w:val="2"/>
                                <w:szCs w:val="2"/>
                              </w:rPr>
                            </w:pPr>
                          </w:p>
                          <w:p w14:paraId="3A834B8D" w14:textId="77777777" w:rsidR="007645E6" w:rsidRDefault="007645E6" w:rsidP="007645E6">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Ocorrência                                                                                                   Aviso prévio</w:t>
                            </w:r>
                          </w:p>
                          <w:p w14:paraId="75D0605B" w14:textId="77777777" w:rsidR="007645E6" w:rsidRDefault="007645E6" w:rsidP="007645E6">
                            <w:pPr>
                              <w:autoSpaceDE w:val="0"/>
                              <w:autoSpaceDN w:val="0"/>
                              <w:adjustRightInd w:val="0"/>
                              <w:rPr>
                                <w:rFonts w:ascii="Helvetica" w:hAnsi="Helvetica" w:cs="Helvetica"/>
                                <w:sz w:val="18"/>
                                <w:szCs w:val="18"/>
                              </w:rPr>
                            </w:pPr>
                          </w:p>
                          <w:p w14:paraId="59F62F6C" w14:textId="4B181452" w:rsidR="007645E6" w:rsidRPr="00AD1988" w:rsidRDefault="007645E6" w:rsidP="007645E6">
                            <w:pPr>
                              <w:autoSpaceDE w:val="0"/>
                              <w:autoSpaceDN w:val="0"/>
                              <w:adjustRightInd w:val="0"/>
                              <w:rPr>
                                <w:rFonts w:ascii="Helvetica" w:hAnsi="Helvetica" w:cs="Helvetica"/>
                                <w:sz w:val="18"/>
                                <w:szCs w:val="18"/>
                              </w:rPr>
                            </w:pPr>
                            <w:r>
                              <w:rPr>
                                <w:rFonts w:ascii="Helvetica" w:hAnsi="Helvetica" w:cs="Helvetica"/>
                                <w:sz w:val="18"/>
                                <w:szCs w:val="18"/>
                              </w:rPr>
                              <w:t>(      ) Reprovado(a) no prazo de experiência                                                              (     ) Trabalhado</w:t>
                            </w:r>
                          </w:p>
                          <w:p w14:paraId="54861BD9" w14:textId="77777777" w:rsidR="007645E6" w:rsidRDefault="007645E6" w:rsidP="007645E6">
                            <w:pPr>
                              <w:autoSpaceDE w:val="0"/>
                              <w:autoSpaceDN w:val="0"/>
                              <w:adjustRightInd w:val="0"/>
                              <w:rPr>
                                <w:rFonts w:ascii="Helvetica" w:hAnsi="Helvetica" w:cs="Helvetica"/>
                                <w:sz w:val="18"/>
                                <w:szCs w:val="18"/>
                              </w:rPr>
                            </w:pPr>
                            <w:r>
                              <w:rPr>
                                <w:rFonts w:ascii="Helvetica" w:hAnsi="Helvetica" w:cs="Helvetica"/>
                                <w:sz w:val="18"/>
                                <w:szCs w:val="18"/>
                              </w:rPr>
                              <w:t>(      ) Dispensa sem Justa Causa                  (      ) Dispensa por Justa Causa          (     ) Indenizado</w:t>
                            </w:r>
                          </w:p>
                          <w:p w14:paraId="7A89A4AA" w14:textId="77777777" w:rsidR="007645E6" w:rsidRDefault="007645E6" w:rsidP="007645E6">
                            <w:pPr>
                              <w:autoSpaceDE w:val="0"/>
                              <w:autoSpaceDN w:val="0"/>
                              <w:adjustRightInd w:val="0"/>
                              <w:rPr>
                                <w:rFonts w:ascii="Helvetica" w:hAnsi="Helvetica" w:cs="Helvetica"/>
                                <w:sz w:val="18"/>
                                <w:szCs w:val="18"/>
                              </w:rPr>
                            </w:pPr>
                          </w:p>
                          <w:p w14:paraId="3C34611F" w14:textId="12BD12DF" w:rsidR="007645E6" w:rsidRDefault="007645E6" w:rsidP="007645E6">
                            <w:pPr>
                              <w:autoSpaceDE w:val="0"/>
                              <w:autoSpaceDN w:val="0"/>
                              <w:adjustRightInd w:val="0"/>
                              <w:rPr>
                                <w:rFonts w:ascii="Helvetica" w:hAnsi="Helvetica" w:cs="Helvetica"/>
                                <w:sz w:val="16"/>
                                <w:szCs w:val="16"/>
                              </w:rPr>
                            </w:pPr>
                            <w:r>
                              <w:rPr>
                                <w:rFonts w:ascii="Helvetica" w:hAnsi="Helvetica" w:cs="Helvetica"/>
                                <w:sz w:val="16"/>
                                <w:szCs w:val="16"/>
                              </w:rPr>
                              <w:t>Dispensa solicitada através da CI No.</w:t>
                            </w:r>
                          </w:p>
                          <w:p w14:paraId="407EAF5D" w14:textId="77777777" w:rsidR="007645E6" w:rsidRPr="00AD1988" w:rsidRDefault="007645E6" w:rsidP="007645E6">
                            <w:pPr>
                              <w:autoSpaceDE w:val="0"/>
                              <w:autoSpaceDN w:val="0"/>
                              <w:adjustRightInd w:val="0"/>
                              <w:rPr>
                                <w:rFonts w:ascii="Helvetica" w:hAnsi="Helvetica" w:cs="Helvetica"/>
                                <w:sz w:val="6"/>
                                <w:szCs w:val="6"/>
                              </w:rPr>
                            </w:pPr>
                          </w:p>
                          <w:p w14:paraId="0EF09FDF" w14:textId="77777777" w:rsidR="007645E6" w:rsidRDefault="007645E6" w:rsidP="007645E6">
                            <w:pPr>
                              <w:autoSpaceDE w:val="0"/>
                              <w:autoSpaceDN w:val="0"/>
                              <w:adjustRightInd w:val="0"/>
                              <w:rPr>
                                <w:rFonts w:ascii="Helvetica-Bold" w:hAnsi="Helvetica-Bold" w:cs="Helvetica-Bold"/>
                                <w:b/>
                                <w:bCs/>
                                <w:sz w:val="16"/>
                                <w:szCs w:val="16"/>
                              </w:rPr>
                            </w:pPr>
                            <w:r>
                              <w:rPr>
                                <w:rFonts w:ascii="Helvetica-Bold" w:hAnsi="Helvetica-Bold" w:cs="Helvetica-Bold"/>
                                <w:b/>
                                <w:bCs/>
                                <w:sz w:val="16"/>
                                <w:szCs w:val="16"/>
                              </w:rPr>
                              <w:t xml:space="preserve">Responsável pela emissão do documento        </w:t>
                            </w:r>
                          </w:p>
                          <w:p w14:paraId="0B028EC9" w14:textId="77777777" w:rsidR="007645E6" w:rsidRDefault="007645E6" w:rsidP="007645E6">
                            <w:pPr>
                              <w:autoSpaceDE w:val="0"/>
                              <w:autoSpaceDN w:val="0"/>
                              <w:adjustRightInd w:val="0"/>
                              <w:rPr>
                                <w:rFonts w:ascii="Helvetica-Bold" w:hAnsi="Helvetica-Bold" w:cs="Helvetica-Bold"/>
                                <w:b/>
                                <w:bCs/>
                                <w:sz w:val="16"/>
                                <w:szCs w:val="16"/>
                              </w:rPr>
                            </w:pPr>
                          </w:p>
                          <w:p w14:paraId="2AD9384B" w14:textId="77777777" w:rsidR="007645E6" w:rsidRDefault="007645E6" w:rsidP="007645E6">
                            <w:pPr>
                              <w:autoSpaceDE w:val="0"/>
                              <w:autoSpaceDN w:val="0"/>
                              <w:adjustRightInd w:val="0"/>
                              <w:rPr>
                                <w:rFonts w:ascii="Helvetica-Bold" w:hAnsi="Helvetica-Bold" w:cs="Helvetica-Bold"/>
                                <w:b/>
                                <w:bCs/>
                                <w:sz w:val="16"/>
                                <w:szCs w:val="16"/>
                              </w:rPr>
                            </w:pPr>
                          </w:p>
                          <w:p w14:paraId="4A4C89F7" w14:textId="77777777" w:rsidR="007645E6" w:rsidRDefault="007645E6" w:rsidP="007645E6">
                            <w:pPr>
                              <w:autoSpaceDE w:val="0"/>
                              <w:autoSpaceDN w:val="0"/>
                              <w:adjustRightInd w:val="0"/>
                              <w:rPr>
                                <w:rFonts w:ascii="Helvetica-Bold" w:hAnsi="Helvetica-Bold" w:cs="Helvetica-Bold"/>
                                <w:b/>
                                <w:bCs/>
                                <w:sz w:val="16"/>
                                <w:szCs w:val="16"/>
                              </w:rPr>
                            </w:pPr>
                          </w:p>
                          <w:p w14:paraId="281C5212" w14:textId="77777777" w:rsidR="007645E6" w:rsidRDefault="007645E6" w:rsidP="007645E6">
                            <w:pPr>
                              <w:autoSpaceDE w:val="0"/>
                              <w:autoSpaceDN w:val="0"/>
                              <w:adjustRightInd w:val="0"/>
                              <w:rPr>
                                <w:rFonts w:ascii="Helvetica-Bold" w:hAnsi="Helvetica-Bold" w:cs="Helvetica-Bold"/>
                                <w:b/>
                                <w:bCs/>
                                <w:sz w:val="16"/>
                                <w:szCs w:val="16"/>
                              </w:rPr>
                            </w:pPr>
                          </w:p>
                          <w:p w14:paraId="6C9D9791" w14:textId="0EF9060B" w:rsidR="007645E6" w:rsidRPr="007645E6" w:rsidRDefault="007645E6" w:rsidP="007645E6">
                            <w:pPr>
                              <w:autoSpaceDE w:val="0"/>
                              <w:autoSpaceDN w:val="0"/>
                              <w:adjustRightInd w:val="0"/>
                              <w:rPr>
                                <w:rFonts w:ascii="Helvetica-Bold" w:hAnsi="Helvetica-Bold" w:cs="Helvetica-Bold"/>
                                <w:b/>
                                <w:bCs/>
                                <w:sz w:val="20"/>
                                <w:szCs w:val="20"/>
                              </w:rPr>
                            </w:pPr>
                            <w:r>
                              <w:rPr>
                                <w:rFonts w:ascii="Helvetica-Bold" w:hAnsi="Helvetica-Bold" w:cs="Helvetica-Bold"/>
                                <w:b/>
                                <w:bCs/>
                                <w:sz w:val="16"/>
                                <w:szCs w:val="16"/>
                              </w:rPr>
                              <w:t xml:space="preserve"> </w:t>
                            </w:r>
                            <w:r>
                              <w:rPr>
                                <w:rFonts w:ascii="Helvetica-Bold" w:hAnsi="Helvetica-Bold" w:cs="Helvetica-Bold"/>
                                <w:b/>
                                <w:bCs/>
                                <w:sz w:val="20"/>
                                <w:szCs w:val="20"/>
                              </w:rPr>
                              <w:t>Aprovações (assinatura/carimbo):</w:t>
                            </w:r>
                          </w:p>
                          <w:p w14:paraId="2C5BF5A4" w14:textId="1330C015" w:rsidR="007645E6" w:rsidRDefault="007645E6" w:rsidP="007645E6">
                            <w:pPr>
                              <w:autoSpaceDE w:val="0"/>
                              <w:autoSpaceDN w:val="0"/>
                              <w:adjustRightInd w:val="0"/>
                              <w:rPr>
                                <w:rFonts w:ascii="Helvetica" w:hAnsi="Helvetica" w:cs="Helvetica"/>
                                <w:sz w:val="16"/>
                                <w:szCs w:val="16"/>
                              </w:rPr>
                            </w:pPr>
                            <w:r>
                              <w:rPr>
                                <w:rFonts w:ascii="Helvetica" w:hAnsi="Helvetica" w:cs="Helvetica"/>
                                <w:sz w:val="16"/>
                                <w:szCs w:val="16"/>
                              </w:rPr>
                              <w:t>Gerência de Recursos Humanos                                      Diretoria Solicitante                        Diretoria Administrativo-Financeira e de Relação com</w:t>
                            </w:r>
                          </w:p>
                          <w:p w14:paraId="5EEB5132" w14:textId="3AF6B517" w:rsidR="007645E6" w:rsidRDefault="007645E6" w:rsidP="007645E6">
                            <w:pPr>
                              <w:autoSpaceDE w:val="0"/>
                              <w:autoSpaceDN w:val="0"/>
                              <w:adjustRightInd w:val="0"/>
                              <w:rPr>
                                <w:rFonts w:ascii="Helvetica" w:hAnsi="Helvetica" w:cs="Helvetica"/>
                                <w:sz w:val="16"/>
                                <w:szCs w:val="16"/>
                              </w:rPr>
                            </w:pPr>
                            <w:r>
                              <w:rPr>
                                <w:rFonts w:ascii="Helvetica" w:hAnsi="Helvetica" w:cs="Helvetica"/>
                                <w:sz w:val="16"/>
                                <w:szCs w:val="16"/>
                              </w:rPr>
                              <w:t xml:space="preserve">                                                                                                                                                    Relação com Investidores</w:t>
                            </w:r>
                          </w:p>
                          <w:p w14:paraId="0496C2FC" w14:textId="77777777" w:rsidR="007645E6" w:rsidRDefault="007645E6" w:rsidP="007645E6">
                            <w:pPr>
                              <w:autoSpaceDE w:val="0"/>
                              <w:autoSpaceDN w:val="0"/>
                              <w:adjustRightInd w:val="0"/>
                              <w:rPr>
                                <w:rFonts w:ascii="Helvetica" w:hAnsi="Helvetica" w:cs="Helvetica"/>
                                <w:sz w:val="16"/>
                                <w:szCs w:val="16"/>
                              </w:rPr>
                            </w:pPr>
                          </w:p>
                          <w:p w14:paraId="26C2EC87" w14:textId="77777777" w:rsidR="007645E6" w:rsidRDefault="007645E6" w:rsidP="007645E6">
                            <w:pPr>
                              <w:autoSpaceDE w:val="0"/>
                              <w:autoSpaceDN w:val="0"/>
                              <w:adjustRightInd w:val="0"/>
                              <w:rPr>
                                <w:rFonts w:ascii="Helvetica" w:hAnsi="Helvetica" w:cs="Helvetica"/>
                                <w:sz w:val="18"/>
                                <w:szCs w:val="18"/>
                              </w:rPr>
                            </w:pPr>
                          </w:p>
                          <w:p w14:paraId="1EF8CC9D" w14:textId="3539B772" w:rsidR="007645E6" w:rsidRDefault="007645E6" w:rsidP="007645E6">
                            <w:pPr>
                              <w:autoSpaceDE w:val="0"/>
                              <w:autoSpaceDN w:val="0"/>
                              <w:adjustRightInd w:val="0"/>
                              <w:rPr>
                                <w:rFonts w:ascii="Helvetica" w:hAnsi="Helvetica" w:cs="Helvetica"/>
                                <w:sz w:val="18"/>
                                <w:szCs w:val="18"/>
                              </w:rPr>
                            </w:pPr>
                          </w:p>
                          <w:p w14:paraId="0837683F" w14:textId="2C8FDFAA" w:rsidR="007645E6" w:rsidRDefault="007645E6" w:rsidP="007645E6">
                            <w:pPr>
                              <w:autoSpaceDE w:val="0"/>
                              <w:autoSpaceDN w:val="0"/>
                              <w:adjustRightInd w:val="0"/>
                              <w:rPr>
                                <w:rFonts w:ascii="Helvetica" w:hAnsi="Helvetica" w:cs="Helvetica"/>
                                <w:sz w:val="18"/>
                                <w:szCs w:val="18"/>
                              </w:rPr>
                            </w:pPr>
                          </w:p>
                          <w:p w14:paraId="49CE6725" w14:textId="249719E5" w:rsidR="007645E6" w:rsidRDefault="007645E6" w:rsidP="007645E6">
                            <w:pPr>
                              <w:autoSpaceDE w:val="0"/>
                              <w:autoSpaceDN w:val="0"/>
                              <w:adjustRightInd w:val="0"/>
                              <w:rPr>
                                <w:rFonts w:ascii="Helvetica" w:hAnsi="Helvetica" w:cs="Helvetica"/>
                                <w:sz w:val="18"/>
                                <w:szCs w:val="18"/>
                              </w:rPr>
                            </w:pPr>
                            <w:r>
                              <w:rPr>
                                <w:rFonts w:ascii="Helvetica" w:hAnsi="Helvetica" w:cs="Helvetica"/>
                                <w:sz w:val="18"/>
                                <w:szCs w:val="18"/>
                              </w:rPr>
                              <w:t xml:space="preserve">          /          /                                                                 /          /                                                  /          /</w:t>
                            </w:r>
                          </w:p>
                          <w:p w14:paraId="53C91C10" w14:textId="3487E1A7" w:rsidR="007645E6" w:rsidRDefault="007645E6" w:rsidP="007645E6">
                            <w:pPr>
                              <w:autoSpaceDE w:val="0"/>
                              <w:autoSpaceDN w:val="0"/>
                              <w:adjustRightInd w:val="0"/>
                              <w:rPr>
                                <w:rFonts w:ascii="Helvetica" w:hAnsi="Helvetica" w:cs="Helvetica"/>
                                <w:sz w:val="18"/>
                                <w:szCs w:val="18"/>
                              </w:rPr>
                            </w:pPr>
                          </w:p>
                          <w:p w14:paraId="3D09560E" w14:textId="70A3E21A" w:rsidR="007645E6" w:rsidRDefault="007645E6" w:rsidP="007645E6">
                            <w:pPr>
                              <w:autoSpaceDE w:val="0"/>
                              <w:autoSpaceDN w:val="0"/>
                              <w:adjustRightInd w:val="0"/>
                              <w:rPr>
                                <w:rFonts w:ascii="Helvetica" w:hAnsi="Helvetica" w:cs="Helvetica"/>
                                <w:sz w:val="18"/>
                                <w:szCs w:val="18"/>
                              </w:rPr>
                            </w:pPr>
                          </w:p>
                          <w:p w14:paraId="0E57D48E" w14:textId="6C7E6D1F" w:rsidR="007645E6" w:rsidRDefault="007645E6" w:rsidP="007645E6">
                            <w:pPr>
                              <w:autoSpaceDE w:val="0"/>
                              <w:autoSpaceDN w:val="0"/>
                              <w:adjustRightInd w:val="0"/>
                              <w:rPr>
                                <w:rFonts w:ascii="Helvetica" w:hAnsi="Helvetica" w:cs="Helvetica"/>
                                <w:sz w:val="18"/>
                                <w:szCs w:val="18"/>
                              </w:rPr>
                            </w:pPr>
                            <w:r>
                              <w:rPr>
                                <w:rFonts w:ascii="Helvetica" w:hAnsi="Helvetica" w:cs="Helvetica"/>
                                <w:sz w:val="18"/>
                                <w:szCs w:val="18"/>
                              </w:rPr>
                              <w:t>Presidência</w:t>
                            </w:r>
                          </w:p>
                          <w:p w14:paraId="4B897DC6" w14:textId="24B53F3C" w:rsidR="007645E6" w:rsidRDefault="007645E6" w:rsidP="007645E6">
                            <w:pPr>
                              <w:autoSpaceDE w:val="0"/>
                              <w:autoSpaceDN w:val="0"/>
                              <w:adjustRightInd w:val="0"/>
                              <w:rPr>
                                <w:rFonts w:ascii="Helvetica" w:hAnsi="Helvetica" w:cs="Helvetica"/>
                                <w:sz w:val="18"/>
                                <w:szCs w:val="18"/>
                              </w:rPr>
                            </w:pPr>
                          </w:p>
                          <w:p w14:paraId="5A820475" w14:textId="77777777" w:rsidR="007645E6" w:rsidRDefault="007645E6" w:rsidP="007645E6">
                            <w:pPr>
                              <w:autoSpaceDE w:val="0"/>
                              <w:autoSpaceDN w:val="0"/>
                              <w:adjustRightInd w:val="0"/>
                              <w:rPr>
                                <w:rFonts w:ascii="Helvetica" w:hAnsi="Helvetica" w:cs="Helvetica"/>
                                <w:sz w:val="18"/>
                                <w:szCs w:val="18"/>
                              </w:rPr>
                            </w:pPr>
                          </w:p>
                          <w:p w14:paraId="48F1D12C" w14:textId="77777777" w:rsidR="007645E6" w:rsidRDefault="007645E6" w:rsidP="007645E6">
                            <w:pPr>
                              <w:autoSpaceDE w:val="0"/>
                              <w:autoSpaceDN w:val="0"/>
                              <w:adjustRightInd w:val="0"/>
                              <w:rPr>
                                <w:rFonts w:ascii="Helvetica" w:hAnsi="Helvetica" w:cs="Helvetica"/>
                                <w:sz w:val="18"/>
                                <w:szCs w:val="18"/>
                              </w:rPr>
                            </w:pPr>
                            <w:r>
                              <w:rPr>
                                <w:rFonts w:ascii="Helvetica" w:hAnsi="Helvetica" w:cs="Helvetica"/>
                                <w:sz w:val="18"/>
                                <w:szCs w:val="18"/>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9A218" id="Rectangle 21" o:spid="_x0000_s1026" style="position:absolute;left:0;text-align:left;margin-left:-27pt;margin-top:29.25pt;width:477pt;height:4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" strokeweight="1.25pt">
                <v:textbox>
                  <w:txbxContent>
                    <w:p w14:paraId="41F2F7B9" w14:textId="5457ECC7" w:rsidR="007645E6" w:rsidRPr="00556C6C" w:rsidRDefault="007645E6" w:rsidP="007645E6">
                      <w:pPr>
                        <w:rPr>
                          <w:b/>
                        </w:rPr>
                      </w:pPr>
                      <w:r w:rsidRPr="00556C6C">
                        <w:rPr>
                          <w:noProof/>
                          <w:lang w:val="en-US" w:eastAsia="en-US"/>
                        </w:rPr>
                        <w:drawing>
                          <wp:inline distT="0" distB="0" distL="0" distR="0" wp14:anchorId="6CD4FCCB" wp14:editId="259B5D53">
                            <wp:extent cx="2182495" cy="70739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707390"/>
                                    </a:xfrm>
                                    <a:prstGeom prst="rect">
                                      <a:avLst/>
                                    </a:prstGeom>
                                    <a:noFill/>
                                    <a:ln>
                                      <a:noFill/>
                                    </a:ln>
                                  </pic:spPr>
                                </pic:pic>
                              </a:graphicData>
                            </a:graphic>
                          </wp:inline>
                        </w:drawing>
                      </w:r>
                      <w:r>
                        <w:t xml:space="preserve">                                                                                                </w:t>
                      </w:r>
                      <w:r w:rsidRPr="00556C6C">
                        <w:t>Registro N</w:t>
                      </w:r>
                      <w:r>
                        <w:rPr>
                          <w:b/>
                        </w:rPr>
                        <w:t>°</w:t>
                      </w:r>
                    </w:p>
                    <w:p w14:paraId="3949308F" w14:textId="18EE6E31" w:rsidR="007645E6" w:rsidRDefault="007645E6" w:rsidP="007645E6">
                      <w:pPr>
                        <w:jc w:val="center"/>
                        <w:rPr>
                          <w:rFonts w:ascii="Arial" w:hAnsi="Arial" w:cs="Arial"/>
                          <w:b/>
                          <w:sz w:val="26"/>
                          <w:szCs w:val="26"/>
                        </w:rPr>
                      </w:pPr>
                      <w:r w:rsidRPr="00556C6C">
                        <w:rPr>
                          <w:rFonts w:ascii="Arial" w:hAnsi="Arial" w:cs="Arial"/>
                          <w:b/>
                          <w:sz w:val="26"/>
                          <w:szCs w:val="26"/>
                        </w:rPr>
                        <w:t xml:space="preserve">SOLICITAÇÃO DE DEMISSÃO </w:t>
                      </w:r>
                      <w:r>
                        <w:rPr>
                          <w:rFonts w:ascii="Arial" w:hAnsi="Arial" w:cs="Arial"/>
                          <w:b/>
                          <w:sz w:val="26"/>
                          <w:szCs w:val="26"/>
                        </w:rPr>
                        <w:t>–</w:t>
                      </w:r>
                      <w:r w:rsidRPr="00556C6C">
                        <w:rPr>
                          <w:rFonts w:ascii="Arial" w:hAnsi="Arial" w:cs="Arial"/>
                          <w:b/>
                          <w:sz w:val="26"/>
                          <w:szCs w:val="26"/>
                        </w:rPr>
                        <w:t xml:space="preserve"> SD</w:t>
                      </w:r>
                    </w:p>
                    <w:p w14:paraId="69689D87" w14:textId="77777777" w:rsidR="007645E6" w:rsidRDefault="007645E6" w:rsidP="007645E6">
                      <w:pPr>
                        <w:rPr>
                          <w:rFonts w:ascii="Arial" w:hAnsi="Arial" w:cs="Arial"/>
                          <w:b/>
                          <w:sz w:val="26"/>
                          <w:szCs w:val="26"/>
                        </w:rPr>
                      </w:pPr>
                    </w:p>
                    <w:p w14:paraId="2905FABD" w14:textId="29ACE8B8" w:rsidR="007645E6" w:rsidRDefault="007645E6" w:rsidP="007645E6">
                      <w:pPr>
                        <w:rPr>
                          <w:rFonts w:ascii="Arial" w:hAnsi="Arial" w:cs="Arial"/>
                          <w:sz w:val="16"/>
                          <w:szCs w:val="16"/>
                        </w:rPr>
                      </w:pPr>
                      <w:r w:rsidRPr="00556C6C">
                        <w:rPr>
                          <w:rFonts w:ascii="Arial" w:hAnsi="Arial" w:cs="Arial"/>
                          <w:sz w:val="20"/>
                          <w:szCs w:val="20"/>
                        </w:rPr>
                        <w:t xml:space="preserve">Empregado                                                                                </w:t>
                      </w:r>
                      <w:r>
                        <w:rPr>
                          <w:rFonts w:ascii="Arial" w:hAnsi="Arial" w:cs="Arial"/>
                          <w:sz w:val="20"/>
                          <w:szCs w:val="20"/>
                        </w:rPr>
                        <w:t xml:space="preserve">          </w:t>
                      </w:r>
                      <w:r w:rsidRPr="00556C6C">
                        <w:rPr>
                          <w:rFonts w:ascii="Arial" w:hAnsi="Arial" w:cs="Arial"/>
                          <w:sz w:val="20"/>
                          <w:szCs w:val="20"/>
                        </w:rPr>
                        <w:t xml:space="preserve">         Registro Funcional</w:t>
                      </w:r>
                    </w:p>
                    <w:p w14:paraId="6570FB0D" w14:textId="77777777" w:rsidR="007645E6" w:rsidRPr="00556C6C" w:rsidRDefault="007645E6" w:rsidP="007645E6">
                      <w:pPr>
                        <w:rPr>
                          <w:rFonts w:ascii="Arial" w:hAnsi="Arial" w:cs="Arial"/>
                          <w:sz w:val="2"/>
                          <w:szCs w:val="2"/>
                        </w:rPr>
                      </w:pPr>
                    </w:p>
                    <w:p w14:paraId="3A5C0C1F" w14:textId="77777777" w:rsidR="007645E6" w:rsidRDefault="007645E6" w:rsidP="007645E6">
                      <w:pPr>
                        <w:rPr>
                          <w:rFonts w:ascii="Arial" w:hAnsi="Arial" w:cs="Arial"/>
                          <w:sz w:val="20"/>
                          <w:szCs w:val="20"/>
                        </w:rPr>
                      </w:pPr>
                      <w:r w:rsidRPr="00556C6C">
                        <w:rPr>
                          <w:rFonts w:ascii="Arial" w:hAnsi="Arial" w:cs="Arial"/>
                          <w:sz w:val="20"/>
                          <w:szCs w:val="20"/>
                        </w:rPr>
                        <w:t xml:space="preserve">Área                                                                                                  </w:t>
                      </w:r>
                      <w:r>
                        <w:rPr>
                          <w:rFonts w:ascii="Arial" w:hAnsi="Arial" w:cs="Arial"/>
                          <w:sz w:val="20"/>
                          <w:szCs w:val="20"/>
                        </w:rPr>
                        <w:t xml:space="preserve">            </w:t>
                      </w:r>
                      <w:r w:rsidRPr="00556C6C">
                        <w:rPr>
                          <w:rFonts w:ascii="Arial" w:hAnsi="Arial" w:cs="Arial"/>
                          <w:sz w:val="20"/>
                          <w:szCs w:val="20"/>
                        </w:rPr>
                        <w:t>Data de Admissão</w:t>
                      </w:r>
                    </w:p>
                    <w:p w14:paraId="7849D866" w14:textId="77777777" w:rsidR="007645E6" w:rsidRPr="00556C6C" w:rsidRDefault="007645E6" w:rsidP="007645E6">
                      <w:pPr>
                        <w:rPr>
                          <w:rFonts w:ascii="Arial" w:hAnsi="Arial" w:cs="Arial"/>
                          <w:sz w:val="2"/>
                          <w:szCs w:val="2"/>
                        </w:rPr>
                      </w:pPr>
                    </w:p>
                    <w:p w14:paraId="43FFCAC6" w14:textId="77777777" w:rsidR="007645E6" w:rsidRDefault="007645E6" w:rsidP="007645E6">
                      <w:pPr>
                        <w:rPr>
                          <w:rFonts w:ascii="Arial" w:hAnsi="Arial" w:cs="Arial"/>
                          <w:sz w:val="20"/>
                          <w:szCs w:val="20"/>
                        </w:rPr>
                      </w:pPr>
                      <w:r w:rsidRPr="00556C6C">
                        <w:rPr>
                          <w:rFonts w:ascii="Arial" w:hAnsi="Arial" w:cs="Arial"/>
                          <w:sz w:val="20"/>
                          <w:szCs w:val="20"/>
                        </w:rPr>
                        <w:t xml:space="preserve">Cargo                                                                                                 </w:t>
                      </w:r>
                      <w:r>
                        <w:rPr>
                          <w:rFonts w:ascii="Arial" w:hAnsi="Arial" w:cs="Arial"/>
                          <w:sz w:val="20"/>
                          <w:szCs w:val="20"/>
                        </w:rPr>
                        <w:t xml:space="preserve">         </w:t>
                      </w:r>
                      <w:r w:rsidRPr="00556C6C">
                        <w:rPr>
                          <w:rFonts w:ascii="Arial" w:hAnsi="Arial" w:cs="Arial"/>
                          <w:sz w:val="20"/>
                          <w:szCs w:val="20"/>
                        </w:rPr>
                        <w:t xml:space="preserve"> </w:t>
                      </w:r>
                      <w:r>
                        <w:rPr>
                          <w:rFonts w:ascii="Arial" w:hAnsi="Arial" w:cs="Arial"/>
                          <w:sz w:val="20"/>
                          <w:szCs w:val="20"/>
                        </w:rPr>
                        <w:t xml:space="preserve"> </w:t>
                      </w:r>
                      <w:r w:rsidRPr="00556C6C">
                        <w:rPr>
                          <w:rFonts w:ascii="Arial" w:hAnsi="Arial" w:cs="Arial"/>
                          <w:sz w:val="20"/>
                          <w:szCs w:val="20"/>
                        </w:rPr>
                        <w:t>Data de Demissão</w:t>
                      </w:r>
                    </w:p>
                    <w:p w14:paraId="4712E260" w14:textId="77777777" w:rsidR="007645E6" w:rsidRPr="00AD1988" w:rsidRDefault="007645E6" w:rsidP="007645E6">
                      <w:pPr>
                        <w:rPr>
                          <w:rFonts w:ascii="Arial" w:hAnsi="Arial" w:cs="Arial"/>
                          <w:sz w:val="2"/>
                          <w:szCs w:val="2"/>
                        </w:rPr>
                      </w:pPr>
                    </w:p>
                    <w:p w14:paraId="3A834B8D" w14:textId="77777777" w:rsidR="007645E6" w:rsidRDefault="007645E6" w:rsidP="007645E6">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Ocorrência                                                                                                   Aviso prévio</w:t>
                      </w:r>
                    </w:p>
                    <w:p w14:paraId="75D0605B" w14:textId="77777777" w:rsidR="007645E6" w:rsidRDefault="007645E6" w:rsidP="007645E6">
                      <w:pPr>
                        <w:autoSpaceDE w:val="0"/>
                        <w:autoSpaceDN w:val="0"/>
                        <w:adjustRightInd w:val="0"/>
                        <w:rPr>
                          <w:rFonts w:ascii="Helvetica" w:hAnsi="Helvetica" w:cs="Helvetica"/>
                          <w:sz w:val="18"/>
                          <w:szCs w:val="18"/>
                        </w:rPr>
                      </w:pPr>
                    </w:p>
                    <w:p w14:paraId="59F62F6C" w14:textId="4B181452" w:rsidR="007645E6" w:rsidRPr="00AD1988" w:rsidRDefault="007645E6" w:rsidP="007645E6">
                      <w:pPr>
                        <w:autoSpaceDE w:val="0"/>
                        <w:autoSpaceDN w:val="0"/>
                        <w:adjustRightInd w:val="0"/>
                        <w:rPr>
                          <w:rFonts w:ascii="Helvetica" w:hAnsi="Helvetica" w:cs="Helvetica"/>
                          <w:sz w:val="18"/>
                          <w:szCs w:val="18"/>
                        </w:rPr>
                      </w:pPr>
                      <w:r>
                        <w:rPr>
                          <w:rFonts w:ascii="Helvetica" w:hAnsi="Helvetica" w:cs="Helvetica"/>
                          <w:sz w:val="18"/>
                          <w:szCs w:val="18"/>
                        </w:rPr>
                        <w:t>(      ) Reprovado(a) no prazo de experiência                                                              (     ) Trabalhado</w:t>
                      </w:r>
                    </w:p>
                    <w:p w14:paraId="54861BD9" w14:textId="77777777" w:rsidR="007645E6" w:rsidRDefault="007645E6" w:rsidP="007645E6">
                      <w:pPr>
                        <w:autoSpaceDE w:val="0"/>
                        <w:autoSpaceDN w:val="0"/>
                        <w:adjustRightInd w:val="0"/>
                        <w:rPr>
                          <w:rFonts w:ascii="Helvetica" w:hAnsi="Helvetica" w:cs="Helvetica"/>
                          <w:sz w:val="18"/>
                          <w:szCs w:val="18"/>
                        </w:rPr>
                      </w:pPr>
                      <w:r>
                        <w:rPr>
                          <w:rFonts w:ascii="Helvetica" w:hAnsi="Helvetica" w:cs="Helvetica"/>
                          <w:sz w:val="18"/>
                          <w:szCs w:val="18"/>
                        </w:rPr>
                        <w:t>(      ) Dispensa sem Justa Causa                  (      ) Dispensa por Justa Causa          (     ) Indenizado</w:t>
                      </w:r>
                    </w:p>
                    <w:p w14:paraId="7A89A4AA" w14:textId="77777777" w:rsidR="007645E6" w:rsidRDefault="007645E6" w:rsidP="007645E6">
                      <w:pPr>
                        <w:autoSpaceDE w:val="0"/>
                        <w:autoSpaceDN w:val="0"/>
                        <w:adjustRightInd w:val="0"/>
                        <w:rPr>
                          <w:rFonts w:ascii="Helvetica" w:hAnsi="Helvetica" w:cs="Helvetica"/>
                          <w:sz w:val="18"/>
                          <w:szCs w:val="18"/>
                        </w:rPr>
                      </w:pPr>
                    </w:p>
                    <w:p w14:paraId="3C34611F" w14:textId="12BD12DF" w:rsidR="007645E6" w:rsidRDefault="007645E6" w:rsidP="007645E6">
                      <w:pPr>
                        <w:autoSpaceDE w:val="0"/>
                        <w:autoSpaceDN w:val="0"/>
                        <w:adjustRightInd w:val="0"/>
                        <w:rPr>
                          <w:rFonts w:ascii="Helvetica" w:hAnsi="Helvetica" w:cs="Helvetica"/>
                          <w:sz w:val="16"/>
                          <w:szCs w:val="16"/>
                        </w:rPr>
                      </w:pPr>
                      <w:r>
                        <w:rPr>
                          <w:rFonts w:ascii="Helvetica" w:hAnsi="Helvetica" w:cs="Helvetica"/>
                          <w:sz w:val="16"/>
                          <w:szCs w:val="16"/>
                        </w:rPr>
                        <w:t>Dispensa solicitada através da CI No.</w:t>
                      </w:r>
                    </w:p>
                    <w:p w14:paraId="407EAF5D" w14:textId="77777777" w:rsidR="007645E6" w:rsidRPr="00AD1988" w:rsidRDefault="007645E6" w:rsidP="007645E6">
                      <w:pPr>
                        <w:autoSpaceDE w:val="0"/>
                        <w:autoSpaceDN w:val="0"/>
                        <w:adjustRightInd w:val="0"/>
                        <w:rPr>
                          <w:rFonts w:ascii="Helvetica" w:hAnsi="Helvetica" w:cs="Helvetica"/>
                          <w:sz w:val="6"/>
                          <w:szCs w:val="6"/>
                        </w:rPr>
                      </w:pPr>
                    </w:p>
                    <w:p w14:paraId="0EF09FDF" w14:textId="77777777" w:rsidR="007645E6" w:rsidRDefault="007645E6" w:rsidP="007645E6">
                      <w:pPr>
                        <w:autoSpaceDE w:val="0"/>
                        <w:autoSpaceDN w:val="0"/>
                        <w:adjustRightInd w:val="0"/>
                        <w:rPr>
                          <w:rFonts w:ascii="Helvetica-Bold" w:hAnsi="Helvetica-Bold" w:cs="Helvetica-Bold"/>
                          <w:b/>
                          <w:bCs/>
                          <w:sz w:val="16"/>
                          <w:szCs w:val="16"/>
                        </w:rPr>
                      </w:pPr>
                      <w:r>
                        <w:rPr>
                          <w:rFonts w:ascii="Helvetica-Bold" w:hAnsi="Helvetica-Bold" w:cs="Helvetica-Bold"/>
                          <w:b/>
                          <w:bCs/>
                          <w:sz w:val="16"/>
                          <w:szCs w:val="16"/>
                        </w:rPr>
                        <w:t xml:space="preserve">Responsável pela emissão do documento        </w:t>
                      </w:r>
                    </w:p>
                    <w:p w14:paraId="0B028EC9" w14:textId="77777777" w:rsidR="007645E6" w:rsidRDefault="007645E6" w:rsidP="007645E6">
                      <w:pPr>
                        <w:autoSpaceDE w:val="0"/>
                        <w:autoSpaceDN w:val="0"/>
                        <w:adjustRightInd w:val="0"/>
                        <w:rPr>
                          <w:rFonts w:ascii="Helvetica-Bold" w:hAnsi="Helvetica-Bold" w:cs="Helvetica-Bold"/>
                          <w:b/>
                          <w:bCs/>
                          <w:sz w:val="16"/>
                          <w:szCs w:val="16"/>
                        </w:rPr>
                      </w:pPr>
                    </w:p>
                    <w:p w14:paraId="2AD9384B" w14:textId="77777777" w:rsidR="007645E6" w:rsidRDefault="007645E6" w:rsidP="007645E6">
                      <w:pPr>
                        <w:autoSpaceDE w:val="0"/>
                        <w:autoSpaceDN w:val="0"/>
                        <w:adjustRightInd w:val="0"/>
                        <w:rPr>
                          <w:rFonts w:ascii="Helvetica-Bold" w:hAnsi="Helvetica-Bold" w:cs="Helvetica-Bold"/>
                          <w:b/>
                          <w:bCs/>
                          <w:sz w:val="16"/>
                          <w:szCs w:val="16"/>
                        </w:rPr>
                      </w:pPr>
                    </w:p>
                    <w:p w14:paraId="4A4C89F7" w14:textId="77777777" w:rsidR="007645E6" w:rsidRDefault="007645E6" w:rsidP="007645E6">
                      <w:pPr>
                        <w:autoSpaceDE w:val="0"/>
                        <w:autoSpaceDN w:val="0"/>
                        <w:adjustRightInd w:val="0"/>
                        <w:rPr>
                          <w:rFonts w:ascii="Helvetica-Bold" w:hAnsi="Helvetica-Bold" w:cs="Helvetica-Bold"/>
                          <w:b/>
                          <w:bCs/>
                          <w:sz w:val="16"/>
                          <w:szCs w:val="16"/>
                        </w:rPr>
                      </w:pPr>
                    </w:p>
                    <w:p w14:paraId="281C5212" w14:textId="77777777" w:rsidR="007645E6" w:rsidRDefault="007645E6" w:rsidP="007645E6">
                      <w:pPr>
                        <w:autoSpaceDE w:val="0"/>
                        <w:autoSpaceDN w:val="0"/>
                        <w:adjustRightInd w:val="0"/>
                        <w:rPr>
                          <w:rFonts w:ascii="Helvetica-Bold" w:hAnsi="Helvetica-Bold" w:cs="Helvetica-Bold"/>
                          <w:b/>
                          <w:bCs/>
                          <w:sz w:val="16"/>
                          <w:szCs w:val="16"/>
                        </w:rPr>
                      </w:pPr>
                    </w:p>
                    <w:p w14:paraId="6C9D9791" w14:textId="0EF9060B" w:rsidR="007645E6" w:rsidRPr="007645E6" w:rsidRDefault="007645E6" w:rsidP="007645E6">
                      <w:pPr>
                        <w:autoSpaceDE w:val="0"/>
                        <w:autoSpaceDN w:val="0"/>
                        <w:adjustRightInd w:val="0"/>
                        <w:rPr>
                          <w:rFonts w:ascii="Helvetica-Bold" w:hAnsi="Helvetica-Bold" w:cs="Helvetica-Bold"/>
                          <w:b/>
                          <w:bCs/>
                          <w:sz w:val="20"/>
                          <w:szCs w:val="20"/>
                        </w:rPr>
                      </w:pPr>
                      <w:r>
                        <w:rPr>
                          <w:rFonts w:ascii="Helvetica-Bold" w:hAnsi="Helvetica-Bold" w:cs="Helvetica-Bold"/>
                          <w:b/>
                          <w:bCs/>
                          <w:sz w:val="16"/>
                          <w:szCs w:val="16"/>
                        </w:rPr>
                        <w:t xml:space="preserve"> </w:t>
                      </w:r>
                      <w:r>
                        <w:rPr>
                          <w:rFonts w:ascii="Helvetica-Bold" w:hAnsi="Helvetica-Bold" w:cs="Helvetica-Bold"/>
                          <w:b/>
                          <w:bCs/>
                          <w:sz w:val="20"/>
                          <w:szCs w:val="20"/>
                        </w:rPr>
                        <w:t>Aprovações (assinatura/carimbo):</w:t>
                      </w:r>
                    </w:p>
                    <w:p w14:paraId="2C5BF5A4" w14:textId="1330C015" w:rsidR="007645E6" w:rsidRDefault="007645E6" w:rsidP="007645E6">
                      <w:pPr>
                        <w:autoSpaceDE w:val="0"/>
                        <w:autoSpaceDN w:val="0"/>
                        <w:adjustRightInd w:val="0"/>
                        <w:rPr>
                          <w:rFonts w:ascii="Helvetica" w:hAnsi="Helvetica" w:cs="Helvetica"/>
                          <w:sz w:val="16"/>
                          <w:szCs w:val="16"/>
                        </w:rPr>
                      </w:pPr>
                      <w:r>
                        <w:rPr>
                          <w:rFonts w:ascii="Helvetica" w:hAnsi="Helvetica" w:cs="Helvetica"/>
                          <w:sz w:val="16"/>
                          <w:szCs w:val="16"/>
                        </w:rPr>
                        <w:t>Gerência de Recursos Humanos                                      Diretoria Solicitante                        Diretoria Administrativo-Financeira e de Relação com</w:t>
                      </w:r>
                    </w:p>
                    <w:p w14:paraId="5EEB5132" w14:textId="3AF6B517" w:rsidR="007645E6" w:rsidRDefault="007645E6" w:rsidP="007645E6">
                      <w:pPr>
                        <w:autoSpaceDE w:val="0"/>
                        <w:autoSpaceDN w:val="0"/>
                        <w:adjustRightInd w:val="0"/>
                        <w:rPr>
                          <w:rFonts w:ascii="Helvetica" w:hAnsi="Helvetica" w:cs="Helvetica"/>
                          <w:sz w:val="16"/>
                          <w:szCs w:val="16"/>
                        </w:rPr>
                      </w:pPr>
                      <w:r>
                        <w:rPr>
                          <w:rFonts w:ascii="Helvetica" w:hAnsi="Helvetica" w:cs="Helvetica"/>
                          <w:sz w:val="16"/>
                          <w:szCs w:val="16"/>
                        </w:rPr>
                        <w:t xml:space="preserve">                                                                                                                                                    Relação com Investidores</w:t>
                      </w:r>
                    </w:p>
                    <w:p w14:paraId="0496C2FC" w14:textId="77777777" w:rsidR="007645E6" w:rsidRDefault="007645E6" w:rsidP="007645E6">
                      <w:pPr>
                        <w:autoSpaceDE w:val="0"/>
                        <w:autoSpaceDN w:val="0"/>
                        <w:adjustRightInd w:val="0"/>
                        <w:rPr>
                          <w:rFonts w:ascii="Helvetica" w:hAnsi="Helvetica" w:cs="Helvetica"/>
                          <w:sz w:val="16"/>
                          <w:szCs w:val="16"/>
                        </w:rPr>
                      </w:pPr>
                    </w:p>
                    <w:p w14:paraId="26C2EC87" w14:textId="77777777" w:rsidR="007645E6" w:rsidRDefault="007645E6" w:rsidP="007645E6">
                      <w:pPr>
                        <w:autoSpaceDE w:val="0"/>
                        <w:autoSpaceDN w:val="0"/>
                        <w:adjustRightInd w:val="0"/>
                        <w:rPr>
                          <w:rFonts w:ascii="Helvetica" w:hAnsi="Helvetica" w:cs="Helvetica"/>
                          <w:sz w:val="18"/>
                          <w:szCs w:val="18"/>
                        </w:rPr>
                      </w:pPr>
                    </w:p>
                    <w:p w14:paraId="1EF8CC9D" w14:textId="3539B772" w:rsidR="007645E6" w:rsidRDefault="007645E6" w:rsidP="007645E6">
                      <w:pPr>
                        <w:autoSpaceDE w:val="0"/>
                        <w:autoSpaceDN w:val="0"/>
                        <w:adjustRightInd w:val="0"/>
                        <w:rPr>
                          <w:rFonts w:ascii="Helvetica" w:hAnsi="Helvetica" w:cs="Helvetica"/>
                          <w:sz w:val="18"/>
                          <w:szCs w:val="18"/>
                        </w:rPr>
                      </w:pPr>
                    </w:p>
                    <w:p w14:paraId="0837683F" w14:textId="2C8FDFAA" w:rsidR="007645E6" w:rsidRDefault="007645E6" w:rsidP="007645E6">
                      <w:pPr>
                        <w:autoSpaceDE w:val="0"/>
                        <w:autoSpaceDN w:val="0"/>
                        <w:adjustRightInd w:val="0"/>
                        <w:rPr>
                          <w:rFonts w:ascii="Helvetica" w:hAnsi="Helvetica" w:cs="Helvetica"/>
                          <w:sz w:val="18"/>
                          <w:szCs w:val="18"/>
                        </w:rPr>
                      </w:pPr>
                    </w:p>
                    <w:p w14:paraId="49CE6725" w14:textId="249719E5" w:rsidR="007645E6" w:rsidRDefault="007645E6" w:rsidP="007645E6">
                      <w:pPr>
                        <w:autoSpaceDE w:val="0"/>
                        <w:autoSpaceDN w:val="0"/>
                        <w:adjustRightInd w:val="0"/>
                        <w:rPr>
                          <w:rFonts w:ascii="Helvetica" w:hAnsi="Helvetica" w:cs="Helvetica"/>
                          <w:sz w:val="18"/>
                          <w:szCs w:val="18"/>
                        </w:rPr>
                      </w:pPr>
                      <w:r>
                        <w:rPr>
                          <w:rFonts w:ascii="Helvetica" w:hAnsi="Helvetica" w:cs="Helvetica"/>
                          <w:sz w:val="18"/>
                          <w:szCs w:val="18"/>
                        </w:rPr>
                        <w:t xml:space="preserve">          /          /                                                                 /          /                                                  /          /</w:t>
                      </w:r>
                    </w:p>
                    <w:p w14:paraId="53C91C10" w14:textId="3487E1A7" w:rsidR="007645E6" w:rsidRDefault="007645E6" w:rsidP="007645E6">
                      <w:pPr>
                        <w:autoSpaceDE w:val="0"/>
                        <w:autoSpaceDN w:val="0"/>
                        <w:adjustRightInd w:val="0"/>
                        <w:rPr>
                          <w:rFonts w:ascii="Helvetica" w:hAnsi="Helvetica" w:cs="Helvetica"/>
                          <w:sz w:val="18"/>
                          <w:szCs w:val="18"/>
                        </w:rPr>
                      </w:pPr>
                    </w:p>
                    <w:p w14:paraId="3D09560E" w14:textId="70A3E21A" w:rsidR="007645E6" w:rsidRDefault="007645E6" w:rsidP="007645E6">
                      <w:pPr>
                        <w:autoSpaceDE w:val="0"/>
                        <w:autoSpaceDN w:val="0"/>
                        <w:adjustRightInd w:val="0"/>
                        <w:rPr>
                          <w:rFonts w:ascii="Helvetica" w:hAnsi="Helvetica" w:cs="Helvetica"/>
                          <w:sz w:val="18"/>
                          <w:szCs w:val="18"/>
                        </w:rPr>
                      </w:pPr>
                    </w:p>
                    <w:p w14:paraId="0E57D48E" w14:textId="6C7E6D1F" w:rsidR="007645E6" w:rsidRDefault="007645E6" w:rsidP="007645E6">
                      <w:pPr>
                        <w:autoSpaceDE w:val="0"/>
                        <w:autoSpaceDN w:val="0"/>
                        <w:adjustRightInd w:val="0"/>
                        <w:rPr>
                          <w:rFonts w:ascii="Helvetica" w:hAnsi="Helvetica" w:cs="Helvetica"/>
                          <w:sz w:val="18"/>
                          <w:szCs w:val="18"/>
                        </w:rPr>
                      </w:pPr>
                      <w:r>
                        <w:rPr>
                          <w:rFonts w:ascii="Helvetica" w:hAnsi="Helvetica" w:cs="Helvetica"/>
                          <w:sz w:val="18"/>
                          <w:szCs w:val="18"/>
                        </w:rPr>
                        <w:t>Presidência</w:t>
                      </w:r>
                    </w:p>
                    <w:p w14:paraId="4B897DC6" w14:textId="24B53F3C" w:rsidR="007645E6" w:rsidRDefault="007645E6" w:rsidP="007645E6">
                      <w:pPr>
                        <w:autoSpaceDE w:val="0"/>
                        <w:autoSpaceDN w:val="0"/>
                        <w:adjustRightInd w:val="0"/>
                        <w:rPr>
                          <w:rFonts w:ascii="Helvetica" w:hAnsi="Helvetica" w:cs="Helvetica"/>
                          <w:sz w:val="18"/>
                          <w:szCs w:val="18"/>
                        </w:rPr>
                      </w:pPr>
                    </w:p>
                    <w:p w14:paraId="5A820475" w14:textId="77777777" w:rsidR="007645E6" w:rsidRDefault="007645E6" w:rsidP="007645E6">
                      <w:pPr>
                        <w:autoSpaceDE w:val="0"/>
                        <w:autoSpaceDN w:val="0"/>
                        <w:adjustRightInd w:val="0"/>
                        <w:rPr>
                          <w:rFonts w:ascii="Helvetica" w:hAnsi="Helvetica" w:cs="Helvetica"/>
                          <w:sz w:val="18"/>
                          <w:szCs w:val="18"/>
                        </w:rPr>
                      </w:pPr>
                    </w:p>
                    <w:p w14:paraId="48F1D12C" w14:textId="77777777" w:rsidR="007645E6" w:rsidRDefault="007645E6" w:rsidP="007645E6">
                      <w:pPr>
                        <w:autoSpaceDE w:val="0"/>
                        <w:autoSpaceDN w:val="0"/>
                        <w:adjustRightInd w:val="0"/>
                        <w:rPr>
                          <w:rFonts w:ascii="Helvetica" w:hAnsi="Helvetica" w:cs="Helvetica"/>
                          <w:sz w:val="18"/>
                          <w:szCs w:val="18"/>
                        </w:rPr>
                      </w:pPr>
                      <w:r>
                        <w:rPr>
                          <w:rFonts w:ascii="Helvetica" w:hAnsi="Helvetica" w:cs="Helvetica"/>
                          <w:sz w:val="18"/>
                          <w:szCs w:val="18"/>
                        </w:rPr>
                        <w:t>____/____/____</w:t>
                      </w:r>
                    </w:p>
                  </w:txbxContent>
                </v:textbox>
              </v:rect>
            </w:pict>
          </mc:Fallback>
        </mc:AlternateContent>
      </w:r>
    </w:p>
    <w:p w14:paraId="2C032762" w14:textId="06AE1FA5" w:rsidR="007645E6" w:rsidRPr="00806097" w:rsidRDefault="007645E6" w:rsidP="007645E6">
      <w:pPr>
        <w:pStyle w:val="BodyTextIndent"/>
        <w:spacing w:beforeLines="120" w:before="288" w:afterLines="120" w:after="288" w:line="360" w:lineRule="auto"/>
        <w:ind w:left="0"/>
        <w:contextualSpacing/>
        <w:jc w:val="both"/>
        <w:rPr>
          <w:szCs w:val="20"/>
        </w:rPr>
      </w:pPr>
    </w:p>
    <w:p w14:paraId="100AB50B" w14:textId="5C53A0DD" w:rsidR="007645E6" w:rsidRPr="00806097" w:rsidRDefault="007645E6" w:rsidP="007645E6">
      <w:pPr>
        <w:spacing w:beforeLines="120" w:before="288" w:afterLines="120" w:after="288" w:line="360" w:lineRule="auto"/>
        <w:contextualSpacing/>
        <w:jc w:val="both"/>
        <w:rPr>
          <w:rFonts w:ascii="Verdana" w:hAnsi="Verdana"/>
          <w:sz w:val="20"/>
          <w:szCs w:val="20"/>
        </w:rPr>
      </w:pPr>
    </w:p>
    <w:p w14:paraId="05D023B1" w14:textId="472F45C8" w:rsidR="007645E6" w:rsidRPr="00806097" w:rsidRDefault="007645E6" w:rsidP="007645E6">
      <w:pPr>
        <w:spacing w:beforeLines="120" w:before="288" w:afterLines="120" w:after="288" w:line="360" w:lineRule="auto"/>
        <w:contextualSpacing/>
        <w:jc w:val="both"/>
        <w:rPr>
          <w:rFonts w:ascii="Verdana" w:hAnsi="Verdana"/>
          <w:sz w:val="20"/>
          <w:szCs w:val="20"/>
        </w:rPr>
      </w:pPr>
    </w:p>
    <w:p w14:paraId="1CF5F5B9" w14:textId="71612001" w:rsidR="007645E6" w:rsidRPr="00806097" w:rsidRDefault="007645E6" w:rsidP="007645E6">
      <w:pPr>
        <w:spacing w:beforeLines="120" w:before="288" w:afterLines="120" w:after="288" w:line="360" w:lineRule="auto"/>
        <w:contextualSpacing/>
        <w:jc w:val="both"/>
        <w:rPr>
          <w:rFonts w:ascii="Verdana" w:hAnsi="Verdana"/>
          <w:sz w:val="20"/>
          <w:szCs w:val="20"/>
        </w:rPr>
      </w:pPr>
    </w:p>
    <w:p w14:paraId="22E08B6E" w14:textId="627AF570" w:rsidR="007645E6" w:rsidRPr="00806097" w:rsidRDefault="007645E6" w:rsidP="007645E6">
      <w:pPr>
        <w:spacing w:beforeLines="120" w:before="288" w:afterLines="120" w:after="288" w:line="360" w:lineRule="auto"/>
        <w:contextualSpacing/>
        <w:jc w:val="both"/>
        <w:rPr>
          <w:rFonts w:ascii="Verdana" w:hAnsi="Verdana"/>
          <w:sz w:val="20"/>
          <w:szCs w:val="20"/>
        </w:rPr>
      </w:pPr>
    </w:p>
    <w:p w14:paraId="1B51D0E8" w14:textId="2EFF7F31" w:rsidR="007645E6" w:rsidRPr="00806097" w:rsidRDefault="007645E6" w:rsidP="007645E6">
      <w:pPr>
        <w:spacing w:beforeLines="120" w:before="288" w:afterLines="120" w:after="288" w:line="360" w:lineRule="auto"/>
        <w:contextualSpacing/>
        <w:jc w:val="both"/>
        <w:rPr>
          <w:rFonts w:ascii="Verdana" w:hAnsi="Verdana"/>
          <w:sz w:val="20"/>
          <w:szCs w:val="20"/>
        </w:rPr>
      </w:pPr>
      <w:r w:rsidRPr="00806097">
        <w:rPr>
          <w:rFonts w:ascii="Verdana" w:hAnsi="Verdana"/>
          <w:noProof/>
          <w:sz w:val="20"/>
          <w:szCs w:val="20"/>
          <w:lang w:val="en-US" w:eastAsia="en-US"/>
        </w:rPr>
        <mc:AlternateContent>
          <mc:Choice Requires="wps">
            <w:drawing>
              <wp:anchor distT="0" distB="0" distL="114300" distR="114300" simplePos="0" relativeHeight="251672576" behindDoc="0" locked="0" layoutInCell="1" allowOverlap="1" wp14:anchorId="31DBBB5B" wp14:editId="35EBAE1C">
                <wp:simplePos x="0" y="0"/>
                <wp:positionH relativeFrom="column">
                  <wp:posOffset>-342900</wp:posOffset>
                </wp:positionH>
                <wp:positionV relativeFrom="paragraph">
                  <wp:posOffset>30480</wp:posOffset>
                </wp:positionV>
                <wp:extent cx="6057900" cy="0"/>
                <wp:effectExtent l="13335" t="5080" r="571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202A6"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4pt" to="45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p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dOnR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"/>
            </w:pict>
          </mc:Fallback>
        </mc:AlternateContent>
      </w:r>
    </w:p>
    <w:p w14:paraId="2CC814DF" w14:textId="3819B252" w:rsidR="007645E6" w:rsidRPr="00806097" w:rsidRDefault="007645E6" w:rsidP="007645E6">
      <w:pPr>
        <w:spacing w:beforeLines="120" w:before="288" w:afterLines="120" w:after="288" w:line="360" w:lineRule="auto"/>
        <w:contextualSpacing/>
        <w:jc w:val="both"/>
        <w:rPr>
          <w:rFonts w:ascii="Verdana" w:hAnsi="Verdana"/>
          <w:sz w:val="20"/>
          <w:szCs w:val="20"/>
        </w:rPr>
      </w:pPr>
      <w:r w:rsidRPr="00806097">
        <w:rPr>
          <w:rFonts w:ascii="Verdana" w:hAnsi="Verdana"/>
          <w:noProof/>
          <w:sz w:val="20"/>
          <w:szCs w:val="20"/>
          <w:lang w:val="en-US" w:eastAsia="en-US"/>
        </w:rPr>
        <mc:AlternateContent>
          <mc:Choice Requires="wps">
            <w:drawing>
              <wp:anchor distT="0" distB="0" distL="114300" distR="114300" simplePos="0" relativeHeight="251678720" behindDoc="0" locked="0" layoutInCell="1" allowOverlap="1" wp14:anchorId="55AF5040" wp14:editId="7DC2512E">
                <wp:simplePos x="0" y="0"/>
                <wp:positionH relativeFrom="column">
                  <wp:posOffset>-341366</wp:posOffset>
                </wp:positionH>
                <wp:positionV relativeFrom="paragraph">
                  <wp:posOffset>215900</wp:posOffset>
                </wp:positionV>
                <wp:extent cx="60579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FF28"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7pt" to="45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0GJHg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" strokeweight="1.25pt"/>
            </w:pict>
          </mc:Fallback>
        </mc:AlternateContent>
      </w:r>
    </w:p>
    <w:p w14:paraId="12D57885" w14:textId="234FB0F4" w:rsidR="007645E6" w:rsidRPr="00806097" w:rsidRDefault="007645E6" w:rsidP="007645E6">
      <w:pPr>
        <w:spacing w:beforeLines="120" w:before="288" w:afterLines="120" w:after="288" w:line="360" w:lineRule="auto"/>
        <w:contextualSpacing/>
        <w:jc w:val="both"/>
        <w:rPr>
          <w:rFonts w:ascii="Verdana" w:hAnsi="Verdana"/>
          <w:sz w:val="20"/>
          <w:szCs w:val="20"/>
        </w:rPr>
      </w:pPr>
      <w:r w:rsidRPr="00806097">
        <w:rPr>
          <w:rFonts w:ascii="Verdana" w:hAnsi="Verdana"/>
          <w:noProof/>
          <w:sz w:val="20"/>
          <w:szCs w:val="20"/>
          <w:lang w:val="en-US" w:eastAsia="en-US"/>
        </w:rPr>
        <mc:AlternateContent>
          <mc:Choice Requires="wps">
            <w:drawing>
              <wp:anchor distT="0" distB="0" distL="114300" distR="114300" simplePos="0" relativeHeight="251684864" behindDoc="0" locked="0" layoutInCell="1" allowOverlap="1" wp14:anchorId="41A677F3" wp14:editId="2AD53178">
                <wp:simplePos x="0" y="0"/>
                <wp:positionH relativeFrom="column">
                  <wp:posOffset>-342900</wp:posOffset>
                </wp:positionH>
                <wp:positionV relativeFrom="paragraph">
                  <wp:posOffset>298450</wp:posOffset>
                </wp:positionV>
                <wp:extent cx="6057900" cy="0"/>
                <wp:effectExtent l="13335" t="12700" r="15240" b="158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DA6A" id="Straight Connector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5pt" to="45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YPHgIAADk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" strokeweight="1.25pt"/>
            </w:pict>
          </mc:Fallback>
        </mc:AlternateContent>
      </w:r>
    </w:p>
    <w:p w14:paraId="227D4110" w14:textId="7D7A47F1" w:rsidR="007645E6" w:rsidRPr="00806097" w:rsidRDefault="007645E6" w:rsidP="007645E6">
      <w:pPr>
        <w:spacing w:beforeLines="120" w:before="288" w:afterLines="120" w:after="288" w:line="360" w:lineRule="auto"/>
        <w:contextualSpacing/>
        <w:jc w:val="both"/>
        <w:rPr>
          <w:rFonts w:ascii="Verdana" w:hAnsi="Verdana"/>
          <w:sz w:val="20"/>
          <w:szCs w:val="20"/>
        </w:rPr>
      </w:pPr>
    </w:p>
    <w:p w14:paraId="3A35C5E0" w14:textId="31A46FDA" w:rsidR="007645E6" w:rsidRPr="00806097" w:rsidRDefault="007645E6" w:rsidP="007645E6">
      <w:pPr>
        <w:spacing w:beforeLines="120" w:before="288" w:afterLines="120" w:after="288" w:line="360" w:lineRule="auto"/>
        <w:contextualSpacing/>
        <w:jc w:val="both"/>
        <w:rPr>
          <w:rFonts w:ascii="Verdana" w:hAnsi="Verdana"/>
          <w:sz w:val="20"/>
          <w:szCs w:val="20"/>
        </w:rPr>
      </w:pPr>
    </w:p>
    <w:p w14:paraId="3BF4EBA8" w14:textId="74EECDC2" w:rsidR="007645E6" w:rsidRPr="00806097" w:rsidRDefault="007645E6" w:rsidP="007645E6">
      <w:pPr>
        <w:spacing w:beforeLines="120" w:before="288" w:afterLines="120" w:after="288" w:line="360" w:lineRule="auto"/>
        <w:contextualSpacing/>
        <w:jc w:val="both"/>
        <w:rPr>
          <w:rFonts w:ascii="Verdana" w:hAnsi="Verdana"/>
          <w:sz w:val="20"/>
          <w:szCs w:val="20"/>
        </w:rPr>
      </w:pPr>
      <w:r w:rsidRPr="00806097">
        <w:rPr>
          <w:rFonts w:ascii="Verdana" w:hAnsi="Verdana"/>
          <w:noProof/>
          <w:sz w:val="20"/>
          <w:szCs w:val="20"/>
          <w:lang w:val="en-US" w:eastAsia="en-US"/>
        </w:rPr>
        <mc:AlternateContent>
          <mc:Choice Requires="wps">
            <w:drawing>
              <wp:anchor distT="0" distB="0" distL="114300" distR="114300" simplePos="0" relativeHeight="251691008" behindDoc="0" locked="0" layoutInCell="1" allowOverlap="1" wp14:anchorId="1ADE8050" wp14:editId="085892A7">
                <wp:simplePos x="0" y="0"/>
                <wp:positionH relativeFrom="column">
                  <wp:posOffset>-342900</wp:posOffset>
                </wp:positionH>
                <wp:positionV relativeFrom="paragraph">
                  <wp:posOffset>14605</wp:posOffset>
                </wp:positionV>
                <wp:extent cx="6057900" cy="0"/>
                <wp:effectExtent l="13335" t="13335" r="15240" b="152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67D45" id="Straight Connector 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AM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" strokeweight="1.25pt"/>
            </w:pict>
          </mc:Fallback>
        </mc:AlternateContent>
      </w:r>
    </w:p>
    <w:p w14:paraId="3E01583C" w14:textId="5467A22A" w:rsidR="007645E6" w:rsidRPr="00806097" w:rsidRDefault="007645E6" w:rsidP="007645E6">
      <w:pPr>
        <w:spacing w:beforeLines="120" w:before="288" w:afterLines="120" w:after="288" w:line="360" w:lineRule="auto"/>
        <w:contextualSpacing/>
        <w:jc w:val="both"/>
        <w:rPr>
          <w:rFonts w:ascii="Verdana" w:hAnsi="Verdana"/>
          <w:sz w:val="20"/>
          <w:szCs w:val="20"/>
        </w:rPr>
      </w:pPr>
    </w:p>
    <w:p w14:paraId="54A2C538" w14:textId="5327CFB7" w:rsidR="007645E6" w:rsidRPr="00806097" w:rsidRDefault="007645E6" w:rsidP="007645E6">
      <w:pPr>
        <w:spacing w:beforeLines="120" w:before="288" w:afterLines="120" w:after="288" w:line="360" w:lineRule="auto"/>
        <w:contextualSpacing/>
        <w:jc w:val="both"/>
        <w:rPr>
          <w:rFonts w:ascii="Verdana" w:hAnsi="Verdana"/>
          <w:sz w:val="20"/>
          <w:szCs w:val="20"/>
        </w:rPr>
      </w:pPr>
    </w:p>
    <w:p w14:paraId="0374E3DE" w14:textId="00DDB83E" w:rsidR="007645E6" w:rsidRPr="00806097" w:rsidRDefault="007645E6" w:rsidP="007645E6">
      <w:pPr>
        <w:spacing w:beforeLines="120" w:before="288" w:afterLines="120" w:after="288" w:line="360" w:lineRule="auto"/>
        <w:contextualSpacing/>
        <w:jc w:val="both"/>
        <w:rPr>
          <w:rFonts w:ascii="Verdana" w:hAnsi="Verdana"/>
          <w:sz w:val="20"/>
          <w:szCs w:val="20"/>
        </w:rPr>
      </w:pPr>
      <w:r w:rsidRPr="00806097">
        <w:rPr>
          <w:rFonts w:ascii="Verdana" w:hAnsi="Verdana"/>
          <w:noProof/>
          <w:sz w:val="20"/>
          <w:szCs w:val="20"/>
          <w:lang w:val="en-US" w:eastAsia="en-US"/>
        </w:rPr>
        <mc:AlternateContent>
          <mc:Choice Requires="wps">
            <w:drawing>
              <wp:anchor distT="0" distB="0" distL="114300" distR="114300" simplePos="0" relativeHeight="251697152" behindDoc="0" locked="0" layoutInCell="1" allowOverlap="1" wp14:anchorId="64ED5075" wp14:editId="5DD3A25A">
                <wp:simplePos x="0" y="0"/>
                <wp:positionH relativeFrom="column">
                  <wp:posOffset>-342900</wp:posOffset>
                </wp:positionH>
                <wp:positionV relativeFrom="paragraph">
                  <wp:posOffset>74295</wp:posOffset>
                </wp:positionV>
                <wp:extent cx="6057900" cy="0"/>
                <wp:effectExtent l="13335" t="15240" r="1524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4C849" id="Straight Connector 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FmHQIAADc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" strokeweight="1.25pt"/>
            </w:pict>
          </mc:Fallback>
        </mc:AlternateContent>
      </w:r>
    </w:p>
    <w:p w14:paraId="36566C0E" w14:textId="3041167D" w:rsidR="007645E6" w:rsidRPr="00806097" w:rsidRDefault="007645E6" w:rsidP="007645E6">
      <w:pPr>
        <w:spacing w:beforeLines="120" w:before="288" w:afterLines="120" w:after="288" w:line="360" w:lineRule="auto"/>
        <w:contextualSpacing/>
        <w:jc w:val="both"/>
        <w:rPr>
          <w:rFonts w:ascii="Verdana" w:hAnsi="Verdana"/>
          <w:sz w:val="20"/>
          <w:szCs w:val="20"/>
        </w:rPr>
      </w:pPr>
    </w:p>
    <w:p w14:paraId="2C7C159A" w14:textId="1B7C6C45" w:rsidR="007645E6" w:rsidRPr="00806097" w:rsidRDefault="007645E6" w:rsidP="007645E6">
      <w:pPr>
        <w:spacing w:beforeLines="120" w:before="288" w:afterLines="120" w:after="288" w:line="360" w:lineRule="auto"/>
        <w:contextualSpacing/>
        <w:jc w:val="both"/>
        <w:rPr>
          <w:rFonts w:ascii="Verdana" w:hAnsi="Verdana"/>
          <w:sz w:val="20"/>
          <w:szCs w:val="20"/>
        </w:rPr>
      </w:pPr>
    </w:p>
    <w:p w14:paraId="2F55777C" w14:textId="2D5F35B7" w:rsidR="007645E6" w:rsidRPr="00806097" w:rsidRDefault="007645E6" w:rsidP="007645E6">
      <w:pPr>
        <w:spacing w:beforeLines="120" w:before="288" w:afterLines="120" w:after="288" w:line="360" w:lineRule="auto"/>
        <w:contextualSpacing/>
        <w:jc w:val="both"/>
        <w:rPr>
          <w:rFonts w:ascii="Verdana" w:hAnsi="Verdana"/>
          <w:sz w:val="20"/>
          <w:szCs w:val="20"/>
        </w:rPr>
      </w:pPr>
    </w:p>
    <w:p w14:paraId="7CD58EE9" w14:textId="69F90FE6" w:rsidR="007645E6" w:rsidRPr="00806097" w:rsidRDefault="007645E6" w:rsidP="007645E6">
      <w:pPr>
        <w:spacing w:beforeLines="120" w:before="288" w:afterLines="120" w:after="288" w:line="360" w:lineRule="auto"/>
        <w:contextualSpacing/>
        <w:jc w:val="both"/>
        <w:rPr>
          <w:rFonts w:ascii="Verdana" w:hAnsi="Verdana"/>
          <w:sz w:val="20"/>
          <w:szCs w:val="20"/>
        </w:rPr>
      </w:pPr>
    </w:p>
    <w:p w14:paraId="27D869B2" w14:textId="12E3E4EA" w:rsidR="007645E6" w:rsidRPr="00806097" w:rsidRDefault="007645E6" w:rsidP="007645E6">
      <w:pPr>
        <w:spacing w:beforeLines="120" w:before="288" w:afterLines="120" w:after="288" w:line="360" w:lineRule="auto"/>
        <w:contextualSpacing/>
        <w:jc w:val="both"/>
        <w:rPr>
          <w:rFonts w:ascii="Verdana" w:hAnsi="Verdana"/>
          <w:sz w:val="20"/>
          <w:szCs w:val="20"/>
        </w:rPr>
      </w:pPr>
      <w:r w:rsidRPr="00806097">
        <w:rPr>
          <w:rFonts w:ascii="Verdana" w:hAnsi="Verdana"/>
          <w:noProof/>
          <w:sz w:val="20"/>
          <w:szCs w:val="20"/>
          <w:lang w:val="en-US" w:eastAsia="en-US"/>
        </w:rPr>
        <mc:AlternateContent>
          <mc:Choice Requires="wps">
            <w:drawing>
              <wp:anchor distT="0" distB="0" distL="114300" distR="114300" simplePos="0" relativeHeight="251666432" behindDoc="0" locked="0" layoutInCell="1" allowOverlap="1" wp14:anchorId="3718149E" wp14:editId="1D268945">
                <wp:simplePos x="0" y="0"/>
                <wp:positionH relativeFrom="column">
                  <wp:posOffset>-342900</wp:posOffset>
                </wp:positionH>
                <wp:positionV relativeFrom="paragraph">
                  <wp:posOffset>247710</wp:posOffset>
                </wp:positionV>
                <wp:extent cx="60579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5E72"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FyHAIAADkEAAAOAAAAZHJzL2Uyb0RvYy54bWysU02P2yAQvVfqf0DcE9upk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" strokeweight="2pt"/>
            </w:pict>
          </mc:Fallback>
        </mc:AlternateContent>
      </w:r>
    </w:p>
    <w:p w14:paraId="345B9E9E" w14:textId="77777777" w:rsidR="007645E6" w:rsidRPr="00806097" w:rsidRDefault="007645E6" w:rsidP="007645E6">
      <w:pPr>
        <w:spacing w:beforeLines="120" w:before="288" w:afterLines="120" w:after="288" w:line="360" w:lineRule="auto"/>
        <w:contextualSpacing/>
        <w:jc w:val="both"/>
        <w:rPr>
          <w:rFonts w:ascii="Verdana" w:hAnsi="Verdana"/>
          <w:sz w:val="20"/>
          <w:szCs w:val="20"/>
        </w:rPr>
      </w:pPr>
    </w:p>
    <w:p w14:paraId="39E0DBC8"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025C4CF8"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2A017A3F"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15BB868D"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56259A86"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7BA5F592"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28CADBA6"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095941A8"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40386F0C"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12C7D6EE" w14:textId="26FD1D3E"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0917446B" w14:textId="61DC14B6"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r w:rsidRPr="00806097">
        <w:rPr>
          <w:rFonts w:ascii="Verdana" w:hAnsi="Verdana"/>
          <w:noProof/>
          <w:sz w:val="20"/>
          <w:szCs w:val="20"/>
          <w:lang w:val="en-US" w:eastAsia="en-US"/>
        </w:rPr>
        <w:lastRenderedPageBreak/>
        <mc:AlternateContent>
          <mc:Choice Requires="wps">
            <w:drawing>
              <wp:anchor distT="0" distB="0" distL="114300" distR="114300" simplePos="0" relativeHeight="251635712" behindDoc="0" locked="0" layoutInCell="1" allowOverlap="1" wp14:anchorId="137674C0" wp14:editId="216DFD14">
                <wp:simplePos x="0" y="0"/>
                <wp:positionH relativeFrom="column">
                  <wp:posOffset>-355516</wp:posOffset>
                </wp:positionH>
                <wp:positionV relativeFrom="paragraph">
                  <wp:posOffset>-8159</wp:posOffset>
                </wp:positionV>
                <wp:extent cx="6180826" cy="344805"/>
                <wp:effectExtent l="0" t="0" r="10795" b="171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0826" cy="344805"/>
                        </a:xfrm>
                        <a:prstGeom prst="rect">
                          <a:avLst/>
                        </a:prstGeom>
                        <a:solidFill>
                          <a:srgbClr val="FFFFFF"/>
                        </a:solidFill>
                        <a:ln w="19050">
                          <a:solidFill>
                            <a:srgbClr val="000000"/>
                          </a:solidFill>
                          <a:miter lim="800000"/>
                          <a:headEnd/>
                          <a:tailEnd/>
                        </a:ln>
                      </wps:spPr>
                      <wps:txbx>
                        <w:txbxContent>
                          <w:p w14:paraId="16F64A12" w14:textId="77777777" w:rsidR="007645E6" w:rsidRPr="00885134" w:rsidRDefault="007645E6" w:rsidP="007645E6">
                            <w:pPr>
                              <w:jc w:val="center"/>
                              <w:rPr>
                                <w:b/>
                                <w:sz w:val="28"/>
                                <w:szCs w:val="28"/>
                              </w:rPr>
                            </w:pPr>
                            <w:r w:rsidRPr="00885134">
                              <w:rPr>
                                <w:b/>
                                <w:sz w:val="28"/>
                                <w:szCs w:val="28"/>
                              </w:rPr>
                              <w:t>SÃO PAULO TURISMO 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674C0" id="Rectangle 5" o:spid="_x0000_s1027" style="position:absolute;left:0;text-align:left;margin-left:-28pt;margin-top:-.65pt;width:486.7pt;height:27.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" strokeweight="1.5pt">
                <v:textbox>
                  <w:txbxContent>
                    <w:p w14:paraId="16F64A12" w14:textId="77777777" w:rsidR="007645E6" w:rsidRPr="00885134" w:rsidRDefault="007645E6" w:rsidP="007645E6">
                      <w:pPr>
                        <w:jc w:val="center"/>
                        <w:rPr>
                          <w:b/>
                          <w:sz w:val="28"/>
                          <w:szCs w:val="28"/>
                        </w:rPr>
                      </w:pPr>
                      <w:r w:rsidRPr="00885134">
                        <w:rPr>
                          <w:b/>
                          <w:sz w:val="28"/>
                          <w:szCs w:val="28"/>
                        </w:rPr>
                        <w:t>SÃO PAULO TURISMO S/A</w:t>
                      </w:r>
                    </w:p>
                  </w:txbxContent>
                </v:textbox>
              </v:rect>
            </w:pict>
          </mc:Fallback>
        </mc:AlternateContent>
      </w:r>
    </w:p>
    <w:p w14:paraId="5CA8846D" w14:textId="133E8E0C"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r w:rsidRPr="00806097">
        <w:rPr>
          <w:rFonts w:ascii="Verdana" w:hAnsi="Verdana"/>
          <w:noProof/>
          <w:sz w:val="20"/>
          <w:szCs w:val="20"/>
          <w:lang w:val="en-US" w:eastAsia="en-US"/>
        </w:rPr>
        <mc:AlternateContent>
          <mc:Choice Requires="wps">
            <w:drawing>
              <wp:anchor distT="0" distB="0" distL="114300" distR="114300" simplePos="0" relativeHeight="251623424" behindDoc="0" locked="0" layoutInCell="1" allowOverlap="1" wp14:anchorId="7F3478B5" wp14:editId="79307C7B">
                <wp:simplePos x="0" y="0"/>
                <wp:positionH relativeFrom="column">
                  <wp:posOffset>-355516</wp:posOffset>
                </wp:positionH>
                <wp:positionV relativeFrom="paragraph">
                  <wp:posOffset>105757</wp:posOffset>
                </wp:positionV>
                <wp:extent cx="6180563" cy="6858000"/>
                <wp:effectExtent l="0" t="0" r="1079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0563" cy="6858000"/>
                        </a:xfrm>
                        <a:prstGeom prst="rect">
                          <a:avLst/>
                        </a:prstGeom>
                        <a:solidFill>
                          <a:srgbClr val="FFFFFF"/>
                        </a:solidFill>
                        <a:ln w="15875">
                          <a:solidFill>
                            <a:srgbClr val="000000"/>
                          </a:solidFill>
                          <a:miter lim="800000"/>
                          <a:headEnd/>
                          <a:tailEnd/>
                        </a:ln>
                      </wps:spPr>
                      <wps:txbx>
                        <w:txbxContent>
                          <w:p w14:paraId="7FF2688F" w14:textId="77777777" w:rsidR="007645E6" w:rsidRPr="00885134" w:rsidRDefault="007645E6" w:rsidP="007645E6">
                            <w:pPr>
                              <w:rPr>
                                <w:rFonts w:ascii="Comic Sans MS" w:hAnsi="Comic Sans MS"/>
                                <w:b/>
                              </w:rPr>
                            </w:pPr>
                            <w:r w:rsidRPr="00885134">
                              <w:rPr>
                                <w:rFonts w:ascii="Comic Sans MS" w:hAnsi="Comic Sans MS"/>
                                <w:b/>
                              </w:rPr>
                              <w:t>Programa de Controle Médico de Saúde Ocupacional</w:t>
                            </w:r>
                          </w:p>
                          <w:p w14:paraId="11A24584" w14:textId="77777777" w:rsidR="007645E6" w:rsidRDefault="007645E6" w:rsidP="007645E6">
                            <w:pPr>
                              <w:rPr>
                                <w:rFonts w:ascii="Comic Sans MS" w:hAnsi="Comic Sans MS"/>
                                <w:b/>
                                <w:color w:val="800000"/>
                              </w:rPr>
                            </w:pPr>
                            <w:r>
                              <w:rPr>
                                <w:rFonts w:ascii="Comic Sans MS" w:hAnsi="Comic Sans MS"/>
                                <w:b/>
                              </w:rPr>
                              <w:t xml:space="preserve">              </w:t>
                            </w:r>
                            <w:r w:rsidRPr="00885134">
                              <w:rPr>
                                <w:rFonts w:ascii="Comic Sans MS" w:hAnsi="Comic Sans MS"/>
                                <w:b/>
                                <w:color w:val="800000"/>
                              </w:rPr>
                              <w:t>ATESTADO DE SAÚDE OCUPACIONAL</w:t>
                            </w:r>
                          </w:p>
                          <w:p w14:paraId="19518D55" w14:textId="77777777" w:rsidR="007645E6" w:rsidRDefault="007645E6" w:rsidP="007645E6">
                            <w:pPr>
                              <w:rPr>
                                <w:rFonts w:ascii="Comic Sans MS" w:hAnsi="Comic Sans MS"/>
                                <w:b/>
                                <w:color w:val="800000"/>
                              </w:rPr>
                            </w:pPr>
                          </w:p>
                          <w:p w14:paraId="68A7A814" w14:textId="77777777" w:rsidR="007645E6" w:rsidRDefault="007645E6" w:rsidP="007645E6">
                            <w:pPr>
                              <w:rPr>
                                <w:rFonts w:ascii="Comic Sans MS" w:hAnsi="Comic Sans MS"/>
                                <w:b/>
                                <w:color w:val="800000"/>
                              </w:rPr>
                            </w:pPr>
                          </w:p>
                          <w:p w14:paraId="02E7FBEF"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Av. Olavo Fontoura, 1209 – Santana – São Paulo / SP CEP: 02012-021</w:t>
                            </w:r>
                          </w:p>
                          <w:p w14:paraId="18B8AC2F" w14:textId="77777777" w:rsidR="007645E6" w:rsidRPr="00885134" w:rsidRDefault="007645E6" w:rsidP="007645E6">
                            <w:pPr>
                              <w:autoSpaceDE w:val="0"/>
                              <w:autoSpaceDN w:val="0"/>
                              <w:adjustRightInd w:val="0"/>
                              <w:rPr>
                                <w:rFonts w:ascii="Times-Roman" w:hAnsi="Times-Roman" w:cs="Times-Roman"/>
                                <w:sz w:val="20"/>
                                <w:szCs w:val="20"/>
                              </w:rPr>
                            </w:pPr>
                            <w:r>
                              <w:rPr>
                                <w:rFonts w:ascii="Times-Roman" w:hAnsi="Times-Roman" w:cs="Times-Roman"/>
                                <w:sz w:val="20"/>
                                <w:szCs w:val="20"/>
                              </w:rPr>
                              <w:t>Fone: ( 011) 2226</w:t>
                            </w:r>
                            <w:r w:rsidRPr="00885134">
                              <w:rPr>
                                <w:rFonts w:ascii="Times-Roman" w:hAnsi="Times-Roman" w:cs="Times-Roman"/>
                                <w:sz w:val="20"/>
                                <w:szCs w:val="20"/>
                              </w:rPr>
                              <w:t>-05</w:t>
                            </w:r>
                            <w:r>
                              <w:rPr>
                                <w:rFonts w:ascii="Times-Roman" w:hAnsi="Times-Roman" w:cs="Times-Roman"/>
                                <w:sz w:val="20"/>
                                <w:szCs w:val="20"/>
                              </w:rPr>
                              <w:t>82</w:t>
                            </w:r>
                            <w:r w:rsidRPr="00885134">
                              <w:rPr>
                                <w:rFonts w:ascii="Times-Roman" w:hAnsi="Times-Roman" w:cs="Times-Roman"/>
                                <w:sz w:val="20"/>
                                <w:szCs w:val="20"/>
                              </w:rPr>
                              <w:t xml:space="preserve"> – CGC 62.002.886/0001-60</w:t>
                            </w:r>
                          </w:p>
                          <w:p w14:paraId="7FB24EEE" w14:textId="77777777" w:rsidR="007645E6" w:rsidRPr="00885134" w:rsidRDefault="007645E6" w:rsidP="007645E6">
                            <w:pPr>
                              <w:autoSpaceDE w:val="0"/>
                              <w:autoSpaceDN w:val="0"/>
                              <w:adjustRightInd w:val="0"/>
                              <w:rPr>
                                <w:rFonts w:ascii="Times-Roman" w:hAnsi="Times-Roman" w:cs="Times-Roman"/>
                                <w:sz w:val="20"/>
                                <w:szCs w:val="20"/>
                              </w:rPr>
                            </w:pPr>
                          </w:p>
                          <w:p w14:paraId="768AF8B8"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Em cumprimento a Norma Regulamentadora n.º 07 ( NR 7 ), portaria 3214/78 do Min</w:t>
                            </w:r>
                            <w:r>
                              <w:rPr>
                                <w:rFonts w:ascii="Times-Roman" w:hAnsi="Times-Roman" w:cs="Times-Roman"/>
                                <w:sz w:val="20"/>
                                <w:szCs w:val="20"/>
                              </w:rPr>
                              <w:t xml:space="preserve">istério do Trabalho, e art. 168 </w:t>
                            </w:r>
                            <w:r w:rsidRPr="00885134">
                              <w:rPr>
                                <w:rFonts w:ascii="Times-Roman" w:hAnsi="Times-Roman" w:cs="Times-Roman"/>
                                <w:sz w:val="20"/>
                                <w:szCs w:val="20"/>
                              </w:rPr>
                              <w:t>da CLT ( Consolidação das Leis do Trabalho ) para fins de exame:</w:t>
                            </w:r>
                          </w:p>
                          <w:p w14:paraId="4C749936" w14:textId="77777777" w:rsidR="007645E6" w:rsidRPr="00885134" w:rsidRDefault="007645E6" w:rsidP="007645E6">
                            <w:pPr>
                              <w:autoSpaceDE w:val="0"/>
                              <w:autoSpaceDN w:val="0"/>
                              <w:adjustRightInd w:val="0"/>
                              <w:rPr>
                                <w:rFonts w:ascii="Times-Roman" w:hAnsi="Times-Roman" w:cs="Times-Roman"/>
                                <w:sz w:val="20"/>
                                <w:szCs w:val="20"/>
                              </w:rPr>
                            </w:pPr>
                          </w:p>
                          <w:p w14:paraId="30269BE3"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 Admissional                            (     ) Periódico                          (     ) Retorno ao Trabalho</w:t>
                            </w:r>
                          </w:p>
                          <w:p w14:paraId="54372330"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 Mudança de Função               ( X ) Demissional</w:t>
                            </w:r>
                          </w:p>
                          <w:p w14:paraId="624DCC77" w14:textId="77777777" w:rsidR="007645E6" w:rsidRPr="00885134" w:rsidRDefault="007645E6" w:rsidP="007645E6">
                            <w:pPr>
                              <w:autoSpaceDE w:val="0"/>
                              <w:autoSpaceDN w:val="0"/>
                              <w:adjustRightInd w:val="0"/>
                              <w:rPr>
                                <w:rFonts w:ascii="Times-Roman" w:hAnsi="Times-Roman" w:cs="Times-Roman"/>
                                <w:sz w:val="20"/>
                                <w:szCs w:val="20"/>
                              </w:rPr>
                            </w:pPr>
                          </w:p>
                          <w:p w14:paraId="5DA9DDE0"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Atesto que o(a) Sr.(a)________________</w:t>
                            </w:r>
                            <w:r>
                              <w:rPr>
                                <w:rFonts w:ascii="Times-Roman" w:hAnsi="Times-Roman" w:cs="Times-Roman"/>
                                <w:sz w:val="20"/>
                                <w:szCs w:val="20"/>
                              </w:rPr>
                              <w:t>_______________________</w:t>
                            </w:r>
                            <w:r w:rsidRPr="00885134">
                              <w:rPr>
                                <w:rFonts w:ascii="Times-Roman" w:hAnsi="Times-Roman" w:cs="Times-Roman"/>
                                <w:sz w:val="20"/>
                                <w:szCs w:val="20"/>
                              </w:rPr>
                              <w:t>___________________________,</w:t>
                            </w:r>
                          </w:p>
                          <w:p w14:paraId="58B1C2C0"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Funç</w:t>
                            </w:r>
                            <w:r>
                              <w:rPr>
                                <w:rFonts w:ascii="Times-Roman" w:hAnsi="Times-Roman" w:cs="Times-Roman"/>
                                <w:sz w:val="20"/>
                                <w:szCs w:val="20"/>
                              </w:rPr>
                              <w:t>ão _________________________</w:t>
                            </w:r>
                            <w:r w:rsidRPr="00885134">
                              <w:rPr>
                                <w:rFonts w:ascii="Times-Roman" w:hAnsi="Times-Roman" w:cs="Times-Roman"/>
                                <w:sz w:val="20"/>
                                <w:szCs w:val="20"/>
                              </w:rPr>
                              <w:t>___, po</w:t>
                            </w:r>
                            <w:r>
                              <w:rPr>
                                <w:rFonts w:ascii="Times-Roman" w:hAnsi="Times-Roman" w:cs="Times-Roman"/>
                                <w:sz w:val="20"/>
                                <w:szCs w:val="20"/>
                              </w:rPr>
                              <w:t>rtador do RG n.º____________________ idade: ______</w:t>
                            </w:r>
                            <w:r w:rsidRPr="00885134">
                              <w:rPr>
                                <w:rFonts w:ascii="Times-Roman" w:hAnsi="Times-Roman" w:cs="Times-Roman"/>
                                <w:sz w:val="20"/>
                                <w:szCs w:val="20"/>
                              </w:rPr>
                              <w:t>_,</w:t>
                            </w:r>
                          </w:p>
                          <w:p w14:paraId="36891A90"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foi clinicamente examinado, estando exposto aos:</w:t>
                            </w:r>
                          </w:p>
                          <w:p w14:paraId="44CCE5D9" w14:textId="77777777" w:rsidR="007645E6" w:rsidRPr="00885134" w:rsidRDefault="007645E6" w:rsidP="007645E6">
                            <w:pPr>
                              <w:autoSpaceDE w:val="0"/>
                              <w:autoSpaceDN w:val="0"/>
                              <w:adjustRightInd w:val="0"/>
                              <w:rPr>
                                <w:rFonts w:ascii="Times-Roman" w:hAnsi="Times-Roman" w:cs="Times-Roman"/>
                                <w:sz w:val="20"/>
                                <w:szCs w:val="20"/>
                              </w:rPr>
                            </w:pPr>
                          </w:p>
                          <w:p w14:paraId="039A8004"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Riscos ocupacionais:</w:t>
                            </w:r>
                          </w:p>
                          <w:p w14:paraId="592DC62F"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 Agentes fís</w:t>
                            </w:r>
                            <w:r>
                              <w:rPr>
                                <w:rFonts w:ascii="Times-Roman" w:hAnsi="Times-Roman" w:cs="Times-Roman"/>
                                <w:sz w:val="20"/>
                                <w:szCs w:val="20"/>
                              </w:rPr>
                              <w:t>icos___________________</w:t>
                            </w:r>
                            <w:r w:rsidRPr="00885134">
                              <w:rPr>
                                <w:rFonts w:ascii="Times-Roman" w:hAnsi="Times-Roman" w:cs="Times-Roman"/>
                                <w:sz w:val="20"/>
                                <w:szCs w:val="20"/>
                              </w:rPr>
                              <w:t>_________________________________________________</w:t>
                            </w:r>
                          </w:p>
                          <w:p w14:paraId="4C18E3C6"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 Agentes químicos____</w:t>
                            </w:r>
                            <w:r>
                              <w:rPr>
                                <w:rFonts w:ascii="Times-Roman" w:hAnsi="Times-Roman" w:cs="Times-Roman"/>
                                <w:sz w:val="20"/>
                                <w:szCs w:val="20"/>
                              </w:rPr>
                              <w:t>_______________________</w:t>
                            </w:r>
                            <w:r w:rsidRPr="00885134">
                              <w:rPr>
                                <w:rFonts w:ascii="Times-Roman" w:hAnsi="Times-Roman" w:cs="Times-Roman"/>
                                <w:sz w:val="20"/>
                                <w:szCs w:val="20"/>
                              </w:rPr>
                              <w:t>_______________________________________</w:t>
                            </w:r>
                          </w:p>
                          <w:p w14:paraId="71E6EF94"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 Agentes biológicos_____________________</w:t>
                            </w:r>
                            <w:r>
                              <w:rPr>
                                <w:rFonts w:ascii="Times-Roman" w:hAnsi="Times-Roman" w:cs="Times-Roman"/>
                                <w:sz w:val="20"/>
                                <w:szCs w:val="20"/>
                              </w:rPr>
                              <w:t>_______________________</w:t>
                            </w:r>
                            <w:r w:rsidRPr="00885134">
                              <w:rPr>
                                <w:rFonts w:ascii="Times-Roman" w:hAnsi="Times-Roman" w:cs="Times-Roman"/>
                                <w:sz w:val="20"/>
                                <w:szCs w:val="20"/>
                              </w:rPr>
                              <w:t>_____________________</w:t>
                            </w:r>
                          </w:p>
                          <w:p w14:paraId="4381FA00"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 Ausência de risco ocupacional específico_____________________</w:t>
                            </w:r>
                            <w:r>
                              <w:rPr>
                                <w:rFonts w:ascii="Times-Roman" w:hAnsi="Times-Roman" w:cs="Times-Roman"/>
                                <w:sz w:val="20"/>
                                <w:szCs w:val="20"/>
                              </w:rPr>
                              <w:t>_______________________</w:t>
                            </w:r>
                            <w:r w:rsidRPr="00885134">
                              <w:rPr>
                                <w:rFonts w:ascii="Times-Roman" w:hAnsi="Times-Roman" w:cs="Times-Roman"/>
                                <w:sz w:val="20"/>
                                <w:szCs w:val="20"/>
                              </w:rPr>
                              <w:t>___</w:t>
                            </w:r>
                          </w:p>
                          <w:p w14:paraId="6C60A7F1" w14:textId="77777777" w:rsidR="007645E6" w:rsidRPr="00885134" w:rsidRDefault="007645E6" w:rsidP="007645E6">
                            <w:pPr>
                              <w:autoSpaceDE w:val="0"/>
                              <w:autoSpaceDN w:val="0"/>
                              <w:adjustRightInd w:val="0"/>
                              <w:rPr>
                                <w:rFonts w:ascii="Times-Roman" w:hAnsi="Times-Roman" w:cs="Times-Roman"/>
                                <w:sz w:val="20"/>
                                <w:szCs w:val="20"/>
                              </w:rPr>
                            </w:pPr>
                          </w:p>
                          <w:p w14:paraId="5317AF80" w14:textId="77777777" w:rsidR="007645E6"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Realizou os seguintes exames complementares:</w:t>
                            </w:r>
                          </w:p>
                          <w:p w14:paraId="4EB4B184" w14:textId="77777777" w:rsidR="007645E6" w:rsidRPr="00885134" w:rsidRDefault="007645E6" w:rsidP="007645E6">
                            <w:pPr>
                              <w:autoSpaceDE w:val="0"/>
                              <w:autoSpaceDN w:val="0"/>
                              <w:adjustRightInd w:val="0"/>
                              <w:rPr>
                                <w:rFonts w:ascii="Times-Roman" w:hAnsi="Times-Roman" w:cs="Times-Roman"/>
                                <w:sz w:val="20"/>
                                <w:szCs w:val="20"/>
                              </w:rPr>
                            </w:pPr>
                          </w:p>
                          <w:p w14:paraId="050B0400" w14:textId="77777777" w:rsidR="007645E6"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xml:space="preserve">(    ) _______________________________________________________ </w:t>
                            </w:r>
                            <w:r>
                              <w:rPr>
                                <w:rFonts w:ascii="Times-Roman" w:hAnsi="Times-Roman" w:cs="Times-Roman"/>
                                <w:sz w:val="20"/>
                                <w:szCs w:val="20"/>
                              </w:rPr>
                              <w:t xml:space="preserve">     </w:t>
                            </w:r>
                            <w:r w:rsidRPr="00885134">
                              <w:rPr>
                                <w:rFonts w:ascii="Times-Roman" w:hAnsi="Times-Roman" w:cs="Times-Roman"/>
                                <w:sz w:val="20"/>
                                <w:szCs w:val="20"/>
                              </w:rPr>
                              <w:t>______/______/______</w:t>
                            </w:r>
                          </w:p>
                          <w:p w14:paraId="12A52ED2" w14:textId="77777777" w:rsidR="007645E6" w:rsidRPr="00885134" w:rsidRDefault="007645E6" w:rsidP="007645E6">
                            <w:pPr>
                              <w:autoSpaceDE w:val="0"/>
                              <w:autoSpaceDN w:val="0"/>
                              <w:adjustRightInd w:val="0"/>
                              <w:rPr>
                                <w:rFonts w:ascii="Times-Roman" w:hAnsi="Times-Roman" w:cs="Times-Roman"/>
                                <w:sz w:val="20"/>
                                <w:szCs w:val="20"/>
                              </w:rPr>
                            </w:pPr>
                          </w:p>
                          <w:p w14:paraId="6601F851"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 _______________________________________________________</w:t>
                            </w:r>
                            <w:r>
                              <w:rPr>
                                <w:rFonts w:ascii="Times-Roman" w:hAnsi="Times-Roman" w:cs="Times-Roman"/>
                                <w:sz w:val="20"/>
                                <w:szCs w:val="20"/>
                              </w:rPr>
                              <w:t xml:space="preserve">     </w:t>
                            </w:r>
                            <w:r w:rsidRPr="00885134">
                              <w:rPr>
                                <w:rFonts w:ascii="Times-Roman" w:hAnsi="Times-Roman" w:cs="Times-Roman"/>
                                <w:sz w:val="20"/>
                                <w:szCs w:val="20"/>
                              </w:rPr>
                              <w:t xml:space="preserve"> ______/______/______</w:t>
                            </w:r>
                          </w:p>
                          <w:p w14:paraId="74A026F2" w14:textId="77777777" w:rsidR="007645E6" w:rsidRPr="00885134" w:rsidRDefault="007645E6" w:rsidP="007645E6">
                            <w:pPr>
                              <w:autoSpaceDE w:val="0"/>
                              <w:autoSpaceDN w:val="0"/>
                              <w:adjustRightInd w:val="0"/>
                              <w:rPr>
                                <w:rFonts w:ascii="Times-Roman" w:hAnsi="Times-Roman" w:cs="Times-Roman"/>
                                <w:sz w:val="20"/>
                                <w:szCs w:val="20"/>
                              </w:rPr>
                            </w:pPr>
                          </w:p>
                          <w:p w14:paraId="3F0304DB" w14:textId="77777777" w:rsidR="007645E6" w:rsidRPr="00885134" w:rsidRDefault="007645E6" w:rsidP="007645E6">
                            <w:pPr>
                              <w:autoSpaceDE w:val="0"/>
                              <w:autoSpaceDN w:val="0"/>
                              <w:adjustRightInd w:val="0"/>
                              <w:rPr>
                                <w:rFonts w:ascii="Times-Roman" w:hAnsi="Times-Roman" w:cs="Times-Roman"/>
                                <w:sz w:val="20"/>
                                <w:szCs w:val="20"/>
                              </w:rPr>
                            </w:pPr>
                            <w:r>
                              <w:rPr>
                                <w:rFonts w:ascii="Times-Roman" w:hAnsi="Times-Roman" w:cs="Times-Roman"/>
                                <w:sz w:val="20"/>
                                <w:szCs w:val="20"/>
                              </w:rPr>
                              <w:t>Sendo considerado</w:t>
                            </w:r>
                            <w:r w:rsidRPr="00885134">
                              <w:rPr>
                                <w:rFonts w:ascii="Times-Roman" w:hAnsi="Times-Roman" w:cs="Times-Roman"/>
                                <w:sz w:val="20"/>
                                <w:szCs w:val="20"/>
                              </w:rPr>
                              <w:t>: (    ) Apto (    ) Inapto</w:t>
                            </w:r>
                          </w:p>
                          <w:p w14:paraId="71DE119C" w14:textId="77777777" w:rsidR="007645E6" w:rsidRDefault="007645E6" w:rsidP="007645E6">
                            <w:pPr>
                              <w:autoSpaceDE w:val="0"/>
                              <w:autoSpaceDN w:val="0"/>
                              <w:adjustRightInd w:val="0"/>
                              <w:rPr>
                                <w:rFonts w:ascii="Times-Roman" w:hAnsi="Times-Roman" w:cs="Times-Roman"/>
                                <w:sz w:val="20"/>
                                <w:szCs w:val="20"/>
                              </w:rPr>
                            </w:pPr>
                          </w:p>
                          <w:p w14:paraId="6F567585"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Obs.: ________________________________________________________</w:t>
                            </w:r>
                            <w:r>
                              <w:rPr>
                                <w:rFonts w:ascii="Times-Roman" w:hAnsi="Times-Roman" w:cs="Times-Roman"/>
                                <w:sz w:val="20"/>
                                <w:szCs w:val="20"/>
                              </w:rPr>
                              <w:t>____________________________</w:t>
                            </w:r>
                          </w:p>
                          <w:p w14:paraId="62E7663A"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_____________________________________________________________</w:t>
                            </w:r>
                            <w:r>
                              <w:rPr>
                                <w:rFonts w:ascii="Times-Roman" w:hAnsi="Times-Roman" w:cs="Times-Roman"/>
                                <w:sz w:val="20"/>
                                <w:szCs w:val="20"/>
                              </w:rPr>
                              <w:t>_______________________</w:t>
                            </w:r>
                          </w:p>
                          <w:p w14:paraId="6249A319"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_____________________________________________________________</w:t>
                            </w:r>
                            <w:r>
                              <w:rPr>
                                <w:rFonts w:ascii="Times-Roman" w:hAnsi="Times-Roman" w:cs="Times-Roman"/>
                                <w:sz w:val="20"/>
                                <w:szCs w:val="20"/>
                              </w:rPr>
                              <w:t>_______________________</w:t>
                            </w:r>
                          </w:p>
                          <w:p w14:paraId="3E02E2BA"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_____________________________________________________________</w:t>
                            </w:r>
                            <w:r>
                              <w:rPr>
                                <w:rFonts w:ascii="Times-Roman" w:hAnsi="Times-Roman" w:cs="Times-Roman"/>
                                <w:sz w:val="20"/>
                                <w:szCs w:val="20"/>
                              </w:rPr>
                              <w:t>_______________________</w:t>
                            </w:r>
                          </w:p>
                          <w:p w14:paraId="0FC0E1F3"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____________________________________________________________</w:t>
                            </w:r>
                            <w:r>
                              <w:rPr>
                                <w:rFonts w:ascii="Times-Roman" w:hAnsi="Times-Roman" w:cs="Times-Roman"/>
                                <w:sz w:val="20"/>
                                <w:szCs w:val="20"/>
                              </w:rPr>
                              <w:t>________________________</w:t>
                            </w:r>
                          </w:p>
                          <w:p w14:paraId="75A8DBB9"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_____________________________________________________________</w:t>
                            </w:r>
                            <w:r>
                              <w:rPr>
                                <w:rFonts w:ascii="Times-Roman" w:hAnsi="Times-Roman" w:cs="Times-Roman"/>
                                <w:sz w:val="20"/>
                                <w:szCs w:val="20"/>
                              </w:rPr>
                              <w:t>_______________________</w:t>
                            </w:r>
                          </w:p>
                          <w:p w14:paraId="11563BE1" w14:textId="693E24E6" w:rsidR="007645E6" w:rsidRPr="00885134" w:rsidRDefault="007645E6" w:rsidP="007645E6">
                            <w:pPr>
                              <w:autoSpaceDE w:val="0"/>
                              <w:autoSpaceDN w:val="0"/>
                              <w:adjustRightInd w:val="0"/>
                              <w:rPr>
                                <w:rFonts w:ascii="Times-Roman" w:hAnsi="Times-Roman" w:cs="Times-Roman"/>
                                <w:sz w:val="20"/>
                                <w:szCs w:val="20"/>
                              </w:rPr>
                            </w:pPr>
                          </w:p>
                          <w:p w14:paraId="3443E71A" w14:textId="46AE090B" w:rsidR="007645E6"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Recebi nesta data a 2ª via deste ASO</w:t>
                            </w:r>
                          </w:p>
                          <w:p w14:paraId="1D9DCA88" w14:textId="77777777" w:rsidR="007645E6" w:rsidRPr="00885134" w:rsidRDefault="007645E6" w:rsidP="007645E6">
                            <w:pPr>
                              <w:autoSpaceDE w:val="0"/>
                              <w:autoSpaceDN w:val="0"/>
                              <w:adjustRightInd w:val="0"/>
                              <w:rPr>
                                <w:rFonts w:ascii="Times-Roman" w:hAnsi="Times-Roman" w:cs="Times-Roman"/>
                                <w:sz w:val="20"/>
                                <w:szCs w:val="20"/>
                              </w:rPr>
                            </w:pPr>
                          </w:p>
                          <w:p w14:paraId="2C05AB69"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São Paulo, ______/______/______</w:t>
                            </w:r>
                          </w:p>
                          <w:p w14:paraId="708DA240"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xml:space="preserve">________________________________________ </w:t>
                            </w:r>
                            <w:r>
                              <w:rPr>
                                <w:rFonts w:ascii="Times-Roman" w:hAnsi="Times-Roman" w:cs="Times-Roman"/>
                                <w:sz w:val="20"/>
                                <w:szCs w:val="20"/>
                              </w:rPr>
                              <w:t xml:space="preserve">              </w:t>
                            </w:r>
                            <w:r w:rsidRPr="00885134">
                              <w:rPr>
                                <w:rFonts w:ascii="Times-Roman" w:hAnsi="Times-Roman" w:cs="Times-Roman"/>
                                <w:sz w:val="20"/>
                                <w:szCs w:val="20"/>
                              </w:rPr>
                              <w:t>___/___/___</w:t>
                            </w:r>
                            <w:r>
                              <w:rPr>
                                <w:rFonts w:ascii="Times-Roman" w:hAnsi="Times-Roman" w:cs="Times-Roman"/>
                                <w:sz w:val="20"/>
                                <w:szCs w:val="20"/>
                              </w:rPr>
                              <w:t xml:space="preserve"> </w:t>
                            </w:r>
                            <w:r w:rsidRPr="00885134">
                              <w:rPr>
                                <w:rFonts w:ascii="Times-Roman" w:hAnsi="Times-Roman" w:cs="Times-Roman"/>
                                <w:sz w:val="20"/>
                                <w:szCs w:val="20"/>
                              </w:rPr>
                              <w:t xml:space="preserve"> __________________________</w:t>
                            </w:r>
                          </w:p>
                          <w:p w14:paraId="0496598E" w14:textId="77777777" w:rsidR="007645E6" w:rsidRPr="00885134" w:rsidRDefault="007645E6" w:rsidP="007645E6">
                            <w:pPr>
                              <w:rPr>
                                <w:rFonts w:ascii="Comic Sans MS" w:hAnsi="Comic Sans MS"/>
                                <w:b/>
                                <w:color w:val="800000"/>
                                <w:sz w:val="20"/>
                                <w:szCs w:val="20"/>
                              </w:rPr>
                            </w:pPr>
                            <w:r w:rsidRPr="00885134">
                              <w:rPr>
                                <w:rFonts w:ascii="Times-Roman" w:hAnsi="Times-Roman" w:cs="Times-Roman"/>
                                <w:sz w:val="20"/>
                                <w:szCs w:val="20"/>
                              </w:rPr>
                              <w:t xml:space="preserve">Assinatura do trabalhador </w:t>
                            </w:r>
                            <w:r>
                              <w:rPr>
                                <w:rFonts w:ascii="Times-Roman" w:hAnsi="Times-Roman" w:cs="Times-Roman"/>
                                <w:sz w:val="20"/>
                                <w:szCs w:val="20"/>
                              </w:rPr>
                              <w:t xml:space="preserve">                                                           </w:t>
                            </w:r>
                            <w:r w:rsidRPr="00885134">
                              <w:rPr>
                                <w:rFonts w:ascii="Times-Roman" w:hAnsi="Times-Roman" w:cs="Times-Roman"/>
                                <w:sz w:val="20"/>
                                <w:szCs w:val="20"/>
                              </w:rPr>
                              <w:t>Data</w:t>
                            </w:r>
                            <w:r>
                              <w:rPr>
                                <w:rFonts w:ascii="Times-Roman" w:hAnsi="Times-Roman" w:cs="Times-Roman"/>
                                <w:sz w:val="20"/>
                                <w:szCs w:val="20"/>
                              </w:rPr>
                              <w:t xml:space="preserve">      </w:t>
                            </w:r>
                            <w:r w:rsidRPr="00885134">
                              <w:rPr>
                                <w:rFonts w:ascii="Times-Roman" w:hAnsi="Times-Roman" w:cs="Times-Roman"/>
                                <w:sz w:val="20"/>
                                <w:szCs w:val="20"/>
                              </w:rPr>
                              <w:t xml:space="preserve"> </w:t>
                            </w:r>
                            <w:r>
                              <w:rPr>
                                <w:rFonts w:ascii="Times-Roman" w:hAnsi="Times-Roman" w:cs="Times-Roman"/>
                                <w:sz w:val="20"/>
                                <w:szCs w:val="20"/>
                              </w:rPr>
                              <w:t xml:space="preserve"> </w:t>
                            </w:r>
                            <w:r w:rsidRPr="00885134">
                              <w:rPr>
                                <w:rFonts w:ascii="Times-Roman" w:hAnsi="Times-Roman" w:cs="Times-Roman"/>
                                <w:sz w:val="20"/>
                                <w:szCs w:val="20"/>
                              </w:rPr>
                              <w:t>Carimbo e Assinatura do Médico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478B5" id="Rectangle 7" o:spid="_x0000_s1028" style="position:absolute;left:0;text-align:left;margin-left:-28pt;margin-top:8.35pt;width:486.65pt;height:54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" strokeweight="1.25pt">
                <v:textbox>
                  <w:txbxContent>
                    <w:p w14:paraId="7FF2688F" w14:textId="77777777" w:rsidR="007645E6" w:rsidRPr="00885134" w:rsidRDefault="007645E6" w:rsidP="007645E6">
                      <w:pPr>
                        <w:rPr>
                          <w:rFonts w:ascii="Comic Sans MS" w:hAnsi="Comic Sans MS"/>
                          <w:b/>
                        </w:rPr>
                      </w:pPr>
                      <w:r w:rsidRPr="00885134">
                        <w:rPr>
                          <w:rFonts w:ascii="Comic Sans MS" w:hAnsi="Comic Sans MS"/>
                          <w:b/>
                        </w:rPr>
                        <w:t>Programa de Controle Médico de Saúde Ocupacional</w:t>
                      </w:r>
                    </w:p>
                    <w:p w14:paraId="11A24584" w14:textId="77777777" w:rsidR="007645E6" w:rsidRDefault="007645E6" w:rsidP="007645E6">
                      <w:pPr>
                        <w:rPr>
                          <w:rFonts w:ascii="Comic Sans MS" w:hAnsi="Comic Sans MS"/>
                          <w:b/>
                          <w:color w:val="800000"/>
                        </w:rPr>
                      </w:pPr>
                      <w:r>
                        <w:rPr>
                          <w:rFonts w:ascii="Comic Sans MS" w:hAnsi="Comic Sans MS"/>
                          <w:b/>
                        </w:rPr>
                        <w:t xml:space="preserve">              </w:t>
                      </w:r>
                      <w:r w:rsidRPr="00885134">
                        <w:rPr>
                          <w:rFonts w:ascii="Comic Sans MS" w:hAnsi="Comic Sans MS"/>
                          <w:b/>
                          <w:color w:val="800000"/>
                        </w:rPr>
                        <w:t>ATESTADO DE SAÚDE OCUPACIONAL</w:t>
                      </w:r>
                    </w:p>
                    <w:p w14:paraId="19518D55" w14:textId="77777777" w:rsidR="007645E6" w:rsidRDefault="007645E6" w:rsidP="007645E6">
                      <w:pPr>
                        <w:rPr>
                          <w:rFonts w:ascii="Comic Sans MS" w:hAnsi="Comic Sans MS"/>
                          <w:b/>
                          <w:color w:val="800000"/>
                        </w:rPr>
                      </w:pPr>
                    </w:p>
                    <w:p w14:paraId="68A7A814" w14:textId="77777777" w:rsidR="007645E6" w:rsidRDefault="007645E6" w:rsidP="007645E6">
                      <w:pPr>
                        <w:rPr>
                          <w:rFonts w:ascii="Comic Sans MS" w:hAnsi="Comic Sans MS"/>
                          <w:b/>
                          <w:color w:val="800000"/>
                        </w:rPr>
                      </w:pPr>
                    </w:p>
                    <w:p w14:paraId="02E7FBEF"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Av. Olavo Fontoura, 1209 – Santana – São Paulo / SP CEP: 02012-021</w:t>
                      </w:r>
                    </w:p>
                    <w:p w14:paraId="18B8AC2F" w14:textId="77777777" w:rsidR="007645E6" w:rsidRPr="00885134" w:rsidRDefault="007645E6" w:rsidP="007645E6">
                      <w:pPr>
                        <w:autoSpaceDE w:val="0"/>
                        <w:autoSpaceDN w:val="0"/>
                        <w:adjustRightInd w:val="0"/>
                        <w:rPr>
                          <w:rFonts w:ascii="Times-Roman" w:hAnsi="Times-Roman" w:cs="Times-Roman"/>
                          <w:sz w:val="20"/>
                          <w:szCs w:val="20"/>
                        </w:rPr>
                      </w:pPr>
                      <w:r>
                        <w:rPr>
                          <w:rFonts w:ascii="Times-Roman" w:hAnsi="Times-Roman" w:cs="Times-Roman"/>
                          <w:sz w:val="20"/>
                          <w:szCs w:val="20"/>
                        </w:rPr>
                        <w:t>Fone: ( 011) 2226</w:t>
                      </w:r>
                      <w:r w:rsidRPr="00885134">
                        <w:rPr>
                          <w:rFonts w:ascii="Times-Roman" w:hAnsi="Times-Roman" w:cs="Times-Roman"/>
                          <w:sz w:val="20"/>
                          <w:szCs w:val="20"/>
                        </w:rPr>
                        <w:t>-05</w:t>
                      </w:r>
                      <w:r>
                        <w:rPr>
                          <w:rFonts w:ascii="Times-Roman" w:hAnsi="Times-Roman" w:cs="Times-Roman"/>
                          <w:sz w:val="20"/>
                          <w:szCs w:val="20"/>
                        </w:rPr>
                        <w:t>82</w:t>
                      </w:r>
                      <w:r w:rsidRPr="00885134">
                        <w:rPr>
                          <w:rFonts w:ascii="Times-Roman" w:hAnsi="Times-Roman" w:cs="Times-Roman"/>
                          <w:sz w:val="20"/>
                          <w:szCs w:val="20"/>
                        </w:rPr>
                        <w:t xml:space="preserve"> – CGC 62.002.886/0001-60</w:t>
                      </w:r>
                    </w:p>
                    <w:p w14:paraId="7FB24EEE" w14:textId="77777777" w:rsidR="007645E6" w:rsidRPr="00885134" w:rsidRDefault="007645E6" w:rsidP="007645E6">
                      <w:pPr>
                        <w:autoSpaceDE w:val="0"/>
                        <w:autoSpaceDN w:val="0"/>
                        <w:adjustRightInd w:val="0"/>
                        <w:rPr>
                          <w:rFonts w:ascii="Times-Roman" w:hAnsi="Times-Roman" w:cs="Times-Roman"/>
                          <w:sz w:val="20"/>
                          <w:szCs w:val="20"/>
                        </w:rPr>
                      </w:pPr>
                    </w:p>
                    <w:p w14:paraId="768AF8B8"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Em cumprimento a Norma Regulamentadora n.º 07 ( NR 7 ), portaria 3214/78 do Min</w:t>
                      </w:r>
                      <w:r>
                        <w:rPr>
                          <w:rFonts w:ascii="Times-Roman" w:hAnsi="Times-Roman" w:cs="Times-Roman"/>
                          <w:sz w:val="20"/>
                          <w:szCs w:val="20"/>
                        </w:rPr>
                        <w:t xml:space="preserve">istério do Trabalho, e art. 168 </w:t>
                      </w:r>
                      <w:r w:rsidRPr="00885134">
                        <w:rPr>
                          <w:rFonts w:ascii="Times-Roman" w:hAnsi="Times-Roman" w:cs="Times-Roman"/>
                          <w:sz w:val="20"/>
                          <w:szCs w:val="20"/>
                        </w:rPr>
                        <w:t>da CLT ( Consolidação das Leis do Trabalho ) para fins de exame:</w:t>
                      </w:r>
                    </w:p>
                    <w:p w14:paraId="4C749936" w14:textId="77777777" w:rsidR="007645E6" w:rsidRPr="00885134" w:rsidRDefault="007645E6" w:rsidP="007645E6">
                      <w:pPr>
                        <w:autoSpaceDE w:val="0"/>
                        <w:autoSpaceDN w:val="0"/>
                        <w:adjustRightInd w:val="0"/>
                        <w:rPr>
                          <w:rFonts w:ascii="Times-Roman" w:hAnsi="Times-Roman" w:cs="Times-Roman"/>
                          <w:sz w:val="20"/>
                          <w:szCs w:val="20"/>
                        </w:rPr>
                      </w:pPr>
                    </w:p>
                    <w:p w14:paraId="30269BE3"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 Admissional                            (     ) Periódico                          (     ) Retorno ao Trabalho</w:t>
                      </w:r>
                    </w:p>
                    <w:p w14:paraId="54372330"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 Mudança de Função               ( X ) Demissional</w:t>
                      </w:r>
                    </w:p>
                    <w:p w14:paraId="624DCC77" w14:textId="77777777" w:rsidR="007645E6" w:rsidRPr="00885134" w:rsidRDefault="007645E6" w:rsidP="007645E6">
                      <w:pPr>
                        <w:autoSpaceDE w:val="0"/>
                        <w:autoSpaceDN w:val="0"/>
                        <w:adjustRightInd w:val="0"/>
                        <w:rPr>
                          <w:rFonts w:ascii="Times-Roman" w:hAnsi="Times-Roman" w:cs="Times-Roman"/>
                          <w:sz w:val="20"/>
                          <w:szCs w:val="20"/>
                        </w:rPr>
                      </w:pPr>
                    </w:p>
                    <w:p w14:paraId="5DA9DDE0"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Atesto que o(a) Sr.(a)________________</w:t>
                      </w:r>
                      <w:r>
                        <w:rPr>
                          <w:rFonts w:ascii="Times-Roman" w:hAnsi="Times-Roman" w:cs="Times-Roman"/>
                          <w:sz w:val="20"/>
                          <w:szCs w:val="20"/>
                        </w:rPr>
                        <w:t>_______________________</w:t>
                      </w:r>
                      <w:r w:rsidRPr="00885134">
                        <w:rPr>
                          <w:rFonts w:ascii="Times-Roman" w:hAnsi="Times-Roman" w:cs="Times-Roman"/>
                          <w:sz w:val="20"/>
                          <w:szCs w:val="20"/>
                        </w:rPr>
                        <w:t>___________________________,</w:t>
                      </w:r>
                    </w:p>
                    <w:p w14:paraId="58B1C2C0"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Funç</w:t>
                      </w:r>
                      <w:r>
                        <w:rPr>
                          <w:rFonts w:ascii="Times-Roman" w:hAnsi="Times-Roman" w:cs="Times-Roman"/>
                          <w:sz w:val="20"/>
                          <w:szCs w:val="20"/>
                        </w:rPr>
                        <w:t>ão _________________________</w:t>
                      </w:r>
                      <w:r w:rsidRPr="00885134">
                        <w:rPr>
                          <w:rFonts w:ascii="Times-Roman" w:hAnsi="Times-Roman" w:cs="Times-Roman"/>
                          <w:sz w:val="20"/>
                          <w:szCs w:val="20"/>
                        </w:rPr>
                        <w:t>___, po</w:t>
                      </w:r>
                      <w:r>
                        <w:rPr>
                          <w:rFonts w:ascii="Times-Roman" w:hAnsi="Times-Roman" w:cs="Times-Roman"/>
                          <w:sz w:val="20"/>
                          <w:szCs w:val="20"/>
                        </w:rPr>
                        <w:t>rtador do RG n.º____________________ idade: ______</w:t>
                      </w:r>
                      <w:r w:rsidRPr="00885134">
                        <w:rPr>
                          <w:rFonts w:ascii="Times-Roman" w:hAnsi="Times-Roman" w:cs="Times-Roman"/>
                          <w:sz w:val="20"/>
                          <w:szCs w:val="20"/>
                        </w:rPr>
                        <w:t>_,</w:t>
                      </w:r>
                    </w:p>
                    <w:p w14:paraId="36891A90"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foi clinicamente examinado, estando exposto aos:</w:t>
                      </w:r>
                    </w:p>
                    <w:p w14:paraId="44CCE5D9" w14:textId="77777777" w:rsidR="007645E6" w:rsidRPr="00885134" w:rsidRDefault="007645E6" w:rsidP="007645E6">
                      <w:pPr>
                        <w:autoSpaceDE w:val="0"/>
                        <w:autoSpaceDN w:val="0"/>
                        <w:adjustRightInd w:val="0"/>
                        <w:rPr>
                          <w:rFonts w:ascii="Times-Roman" w:hAnsi="Times-Roman" w:cs="Times-Roman"/>
                          <w:sz w:val="20"/>
                          <w:szCs w:val="20"/>
                        </w:rPr>
                      </w:pPr>
                    </w:p>
                    <w:p w14:paraId="039A8004"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Riscos ocupacionais:</w:t>
                      </w:r>
                    </w:p>
                    <w:p w14:paraId="592DC62F"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 Agentes fís</w:t>
                      </w:r>
                      <w:r>
                        <w:rPr>
                          <w:rFonts w:ascii="Times-Roman" w:hAnsi="Times-Roman" w:cs="Times-Roman"/>
                          <w:sz w:val="20"/>
                          <w:szCs w:val="20"/>
                        </w:rPr>
                        <w:t>icos___________________</w:t>
                      </w:r>
                      <w:r w:rsidRPr="00885134">
                        <w:rPr>
                          <w:rFonts w:ascii="Times-Roman" w:hAnsi="Times-Roman" w:cs="Times-Roman"/>
                          <w:sz w:val="20"/>
                          <w:szCs w:val="20"/>
                        </w:rPr>
                        <w:t>_________________________________________________</w:t>
                      </w:r>
                    </w:p>
                    <w:p w14:paraId="4C18E3C6"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 Agentes químicos____</w:t>
                      </w:r>
                      <w:r>
                        <w:rPr>
                          <w:rFonts w:ascii="Times-Roman" w:hAnsi="Times-Roman" w:cs="Times-Roman"/>
                          <w:sz w:val="20"/>
                          <w:szCs w:val="20"/>
                        </w:rPr>
                        <w:t>_______________________</w:t>
                      </w:r>
                      <w:r w:rsidRPr="00885134">
                        <w:rPr>
                          <w:rFonts w:ascii="Times-Roman" w:hAnsi="Times-Roman" w:cs="Times-Roman"/>
                          <w:sz w:val="20"/>
                          <w:szCs w:val="20"/>
                        </w:rPr>
                        <w:t>_______________________________________</w:t>
                      </w:r>
                    </w:p>
                    <w:p w14:paraId="71E6EF94"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 Agentes biológicos_____________________</w:t>
                      </w:r>
                      <w:r>
                        <w:rPr>
                          <w:rFonts w:ascii="Times-Roman" w:hAnsi="Times-Roman" w:cs="Times-Roman"/>
                          <w:sz w:val="20"/>
                          <w:szCs w:val="20"/>
                        </w:rPr>
                        <w:t>_______________________</w:t>
                      </w:r>
                      <w:r w:rsidRPr="00885134">
                        <w:rPr>
                          <w:rFonts w:ascii="Times-Roman" w:hAnsi="Times-Roman" w:cs="Times-Roman"/>
                          <w:sz w:val="20"/>
                          <w:szCs w:val="20"/>
                        </w:rPr>
                        <w:t>_____________________</w:t>
                      </w:r>
                    </w:p>
                    <w:p w14:paraId="4381FA00"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 Ausência de risco ocupacional específico_____________________</w:t>
                      </w:r>
                      <w:r>
                        <w:rPr>
                          <w:rFonts w:ascii="Times-Roman" w:hAnsi="Times-Roman" w:cs="Times-Roman"/>
                          <w:sz w:val="20"/>
                          <w:szCs w:val="20"/>
                        </w:rPr>
                        <w:t>_______________________</w:t>
                      </w:r>
                      <w:r w:rsidRPr="00885134">
                        <w:rPr>
                          <w:rFonts w:ascii="Times-Roman" w:hAnsi="Times-Roman" w:cs="Times-Roman"/>
                          <w:sz w:val="20"/>
                          <w:szCs w:val="20"/>
                        </w:rPr>
                        <w:t>___</w:t>
                      </w:r>
                    </w:p>
                    <w:p w14:paraId="6C60A7F1" w14:textId="77777777" w:rsidR="007645E6" w:rsidRPr="00885134" w:rsidRDefault="007645E6" w:rsidP="007645E6">
                      <w:pPr>
                        <w:autoSpaceDE w:val="0"/>
                        <w:autoSpaceDN w:val="0"/>
                        <w:adjustRightInd w:val="0"/>
                        <w:rPr>
                          <w:rFonts w:ascii="Times-Roman" w:hAnsi="Times-Roman" w:cs="Times-Roman"/>
                          <w:sz w:val="20"/>
                          <w:szCs w:val="20"/>
                        </w:rPr>
                      </w:pPr>
                    </w:p>
                    <w:p w14:paraId="5317AF80" w14:textId="77777777" w:rsidR="007645E6"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Realizou os seguintes exames complementares:</w:t>
                      </w:r>
                    </w:p>
                    <w:p w14:paraId="4EB4B184" w14:textId="77777777" w:rsidR="007645E6" w:rsidRPr="00885134" w:rsidRDefault="007645E6" w:rsidP="007645E6">
                      <w:pPr>
                        <w:autoSpaceDE w:val="0"/>
                        <w:autoSpaceDN w:val="0"/>
                        <w:adjustRightInd w:val="0"/>
                        <w:rPr>
                          <w:rFonts w:ascii="Times-Roman" w:hAnsi="Times-Roman" w:cs="Times-Roman"/>
                          <w:sz w:val="20"/>
                          <w:szCs w:val="20"/>
                        </w:rPr>
                      </w:pPr>
                    </w:p>
                    <w:p w14:paraId="050B0400" w14:textId="77777777" w:rsidR="007645E6"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xml:space="preserve">(    ) _______________________________________________________ </w:t>
                      </w:r>
                      <w:r>
                        <w:rPr>
                          <w:rFonts w:ascii="Times-Roman" w:hAnsi="Times-Roman" w:cs="Times-Roman"/>
                          <w:sz w:val="20"/>
                          <w:szCs w:val="20"/>
                        </w:rPr>
                        <w:t xml:space="preserve">     </w:t>
                      </w:r>
                      <w:r w:rsidRPr="00885134">
                        <w:rPr>
                          <w:rFonts w:ascii="Times-Roman" w:hAnsi="Times-Roman" w:cs="Times-Roman"/>
                          <w:sz w:val="20"/>
                          <w:szCs w:val="20"/>
                        </w:rPr>
                        <w:t>______/______/______</w:t>
                      </w:r>
                    </w:p>
                    <w:p w14:paraId="12A52ED2" w14:textId="77777777" w:rsidR="007645E6" w:rsidRPr="00885134" w:rsidRDefault="007645E6" w:rsidP="007645E6">
                      <w:pPr>
                        <w:autoSpaceDE w:val="0"/>
                        <w:autoSpaceDN w:val="0"/>
                        <w:adjustRightInd w:val="0"/>
                        <w:rPr>
                          <w:rFonts w:ascii="Times-Roman" w:hAnsi="Times-Roman" w:cs="Times-Roman"/>
                          <w:sz w:val="20"/>
                          <w:szCs w:val="20"/>
                        </w:rPr>
                      </w:pPr>
                    </w:p>
                    <w:p w14:paraId="6601F851"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 _______________________________________________________</w:t>
                      </w:r>
                      <w:r>
                        <w:rPr>
                          <w:rFonts w:ascii="Times-Roman" w:hAnsi="Times-Roman" w:cs="Times-Roman"/>
                          <w:sz w:val="20"/>
                          <w:szCs w:val="20"/>
                        </w:rPr>
                        <w:t xml:space="preserve">     </w:t>
                      </w:r>
                      <w:r w:rsidRPr="00885134">
                        <w:rPr>
                          <w:rFonts w:ascii="Times-Roman" w:hAnsi="Times-Roman" w:cs="Times-Roman"/>
                          <w:sz w:val="20"/>
                          <w:szCs w:val="20"/>
                        </w:rPr>
                        <w:t xml:space="preserve"> ______/______/______</w:t>
                      </w:r>
                    </w:p>
                    <w:p w14:paraId="74A026F2" w14:textId="77777777" w:rsidR="007645E6" w:rsidRPr="00885134" w:rsidRDefault="007645E6" w:rsidP="007645E6">
                      <w:pPr>
                        <w:autoSpaceDE w:val="0"/>
                        <w:autoSpaceDN w:val="0"/>
                        <w:adjustRightInd w:val="0"/>
                        <w:rPr>
                          <w:rFonts w:ascii="Times-Roman" w:hAnsi="Times-Roman" w:cs="Times-Roman"/>
                          <w:sz w:val="20"/>
                          <w:szCs w:val="20"/>
                        </w:rPr>
                      </w:pPr>
                    </w:p>
                    <w:p w14:paraId="3F0304DB" w14:textId="77777777" w:rsidR="007645E6" w:rsidRPr="00885134" w:rsidRDefault="007645E6" w:rsidP="007645E6">
                      <w:pPr>
                        <w:autoSpaceDE w:val="0"/>
                        <w:autoSpaceDN w:val="0"/>
                        <w:adjustRightInd w:val="0"/>
                        <w:rPr>
                          <w:rFonts w:ascii="Times-Roman" w:hAnsi="Times-Roman" w:cs="Times-Roman"/>
                          <w:sz w:val="20"/>
                          <w:szCs w:val="20"/>
                        </w:rPr>
                      </w:pPr>
                      <w:r>
                        <w:rPr>
                          <w:rFonts w:ascii="Times-Roman" w:hAnsi="Times-Roman" w:cs="Times-Roman"/>
                          <w:sz w:val="20"/>
                          <w:szCs w:val="20"/>
                        </w:rPr>
                        <w:t>Sendo considerado</w:t>
                      </w:r>
                      <w:r w:rsidRPr="00885134">
                        <w:rPr>
                          <w:rFonts w:ascii="Times-Roman" w:hAnsi="Times-Roman" w:cs="Times-Roman"/>
                          <w:sz w:val="20"/>
                          <w:szCs w:val="20"/>
                        </w:rPr>
                        <w:t>: (    ) Apto (    ) Inapto</w:t>
                      </w:r>
                    </w:p>
                    <w:p w14:paraId="71DE119C" w14:textId="77777777" w:rsidR="007645E6" w:rsidRDefault="007645E6" w:rsidP="007645E6">
                      <w:pPr>
                        <w:autoSpaceDE w:val="0"/>
                        <w:autoSpaceDN w:val="0"/>
                        <w:adjustRightInd w:val="0"/>
                        <w:rPr>
                          <w:rFonts w:ascii="Times-Roman" w:hAnsi="Times-Roman" w:cs="Times-Roman"/>
                          <w:sz w:val="20"/>
                          <w:szCs w:val="20"/>
                        </w:rPr>
                      </w:pPr>
                    </w:p>
                    <w:p w14:paraId="6F567585"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Obs.: ________________________________________________________</w:t>
                      </w:r>
                      <w:r>
                        <w:rPr>
                          <w:rFonts w:ascii="Times-Roman" w:hAnsi="Times-Roman" w:cs="Times-Roman"/>
                          <w:sz w:val="20"/>
                          <w:szCs w:val="20"/>
                        </w:rPr>
                        <w:t>____________________________</w:t>
                      </w:r>
                    </w:p>
                    <w:p w14:paraId="62E7663A"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_____________________________________________________________</w:t>
                      </w:r>
                      <w:r>
                        <w:rPr>
                          <w:rFonts w:ascii="Times-Roman" w:hAnsi="Times-Roman" w:cs="Times-Roman"/>
                          <w:sz w:val="20"/>
                          <w:szCs w:val="20"/>
                        </w:rPr>
                        <w:t>_______________________</w:t>
                      </w:r>
                    </w:p>
                    <w:p w14:paraId="6249A319"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_____________________________________________________________</w:t>
                      </w:r>
                      <w:r>
                        <w:rPr>
                          <w:rFonts w:ascii="Times-Roman" w:hAnsi="Times-Roman" w:cs="Times-Roman"/>
                          <w:sz w:val="20"/>
                          <w:szCs w:val="20"/>
                        </w:rPr>
                        <w:t>_______________________</w:t>
                      </w:r>
                    </w:p>
                    <w:p w14:paraId="3E02E2BA"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_____________________________________________________________</w:t>
                      </w:r>
                      <w:r>
                        <w:rPr>
                          <w:rFonts w:ascii="Times-Roman" w:hAnsi="Times-Roman" w:cs="Times-Roman"/>
                          <w:sz w:val="20"/>
                          <w:szCs w:val="20"/>
                        </w:rPr>
                        <w:t>_______________________</w:t>
                      </w:r>
                    </w:p>
                    <w:p w14:paraId="0FC0E1F3"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____________________________________________________________</w:t>
                      </w:r>
                      <w:r>
                        <w:rPr>
                          <w:rFonts w:ascii="Times-Roman" w:hAnsi="Times-Roman" w:cs="Times-Roman"/>
                          <w:sz w:val="20"/>
                          <w:szCs w:val="20"/>
                        </w:rPr>
                        <w:t>________________________</w:t>
                      </w:r>
                    </w:p>
                    <w:p w14:paraId="75A8DBB9"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_____________________________________________________________</w:t>
                      </w:r>
                      <w:r>
                        <w:rPr>
                          <w:rFonts w:ascii="Times-Roman" w:hAnsi="Times-Roman" w:cs="Times-Roman"/>
                          <w:sz w:val="20"/>
                          <w:szCs w:val="20"/>
                        </w:rPr>
                        <w:t>_______________________</w:t>
                      </w:r>
                    </w:p>
                    <w:p w14:paraId="11563BE1" w14:textId="693E24E6" w:rsidR="007645E6" w:rsidRPr="00885134" w:rsidRDefault="007645E6" w:rsidP="007645E6">
                      <w:pPr>
                        <w:autoSpaceDE w:val="0"/>
                        <w:autoSpaceDN w:val="0"/>
                        <w:adjustRightInd w:val="0"/>
                        <w:rPr>
                          <w:rFonts w:ascii="Times-Roman" w:hAnsi="Times-Roman" w:cs="Times-Roman"/>
                          <w:sz w:val="20"/>
                          <w:szCs w:val="20"/>
                        </w:rPr>
                      </w:pPr>
                    </w:p>
                    <w:p w14:paraId="3443E71A" w14:textId="46AE090B" w:rsidR="007645E6"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Recebi nesta data a 2ª via deste ASO</w:t>
                      </w:r>
                    </w:p>
                    <w:p w14:paraId="1D9DCA88" w14:textId="77777777" w:rsidR="007645E6" w:rsidRPr="00885134" w:rsidRDefault="007645E6" w:rsidP="007645E6">
                      <w:pPr>
                        <w:autoSpaceDE w:val="0"/>
                        <w:autoSpaceDN w:val="0"/>
                        <w:adjustRightInd w:val="0"/>
                        <w:rPr>
                          <w:rFonts w:ascii="Times-Roman" w:hAnsi="Times-Roman" w:cs="Times-Roman"/>
                          <w:sz w:val="20"/>
                          <w:szCs w:val="20"/>
                        </w:rPr>
                      </w:pPr>
                    </w:p>
                    <w:p w14:paraId="2C05AB69"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São Paulo, ______/______/______</w:t>
                      </w:r>
                    </w:p>
                    <w:p w14:paraId="708DA240" w14:textId="77777777" w:rsidR="007645E6" w:rsidRPr="00885134" w:rsidRDefault="007645E6" w:rsidP="007645E6">
                      <w:pPr>
                        <w:autoSpaceDE w:val="0"/>
                        <w:autoSpaceDN w:val="0"/>
                        <w:adjustRightInd w:val="0"/>
                        <w:rPr>
                          <w:rFonts w:ascii="Times-Roman" w:hAnsi="Times-Roman" w:cs="Times-Roman"/>
                          <w:sz w:val="20"/>
                          <w:szCs w:val="20"/>
                        </w:rPr>
                      </w:pPr>
                      <w:r w:rsidRPr="00885134">
                        <w:rPr>
                          <w:rFonts w:ascii="Times-Roman" w:hAnsi="Times-Roman" w:cs="Times-Roman"/>
                          <w:sz w:val="20"/>
                          <w:szCs w:val="20"/>
                        </w:rPr>
                        <w:t xml:space="preserve">________________________________________ </w:t>
                      </w:r>
                      <w:r>
                        <w:rPr>
                          <w:rFonts w:ascii="Times-Roman" w:hAnsi="Times-Roman" w:cs="Times-Roman"/>
                          <w:sz w:val="20"/>
                          <w:szCs w:val="20"/>
                        </w:rPr>
                        <w:t xml:space="preserve">              </w:t>
                      </w:r>
                      <w:r w:rsidRPr="00885134">
                        <w:rPr>
                          <w:rFonts w:ascii="Times-Roman" w:hAnsi="Times-Roman" w:cs="Times-Roman"/>
                          <w:sz w:val="20"/>
                          <w:szCs w:val="20"/>
                        </w:rPr>
                        <w:t>___/___/___</w:t>
                      </w:r>
                      <w:r>
                        <w:rPr>
                          <w:rFonts w:ascii="Times-Roman" w:hAnsi="Times-Roman" w:cs="Times-Roman"/>
                          <w:sz w:val="20"/>
                          <w:szCs w:val="20"/>
                        </w:rPr>
                        <w:t xml:space="preserve"> </w:t>
                      </w:r>
                      <w:r w:rsidRPr="00885134">
                        <w:rPr>
                          <w:rFonts w:ascii="Times-Roman" w:hAnsi="Times-Roman" w:cs="Times-Roman"/>
                          <w:sz w:val="20"/>
                          <w:szCs w:val="20"/>
                        </w:rPr>
                        <w:t xml:space="preserve"> __________________________</w:t>
                      </w:r>
                    </w:p>
                    <w:p w14:paraId="0496598E" w14:textId="77777777" w:rsidR="007645E6" w:rsidRPr="00885134" w:rsidRDefault="007645E6" w:rsidP="007645E6">
                      <w:pPr>
                        <w:rPr>
                          <w:rFonts w:ascii="Comic Sans MS" w:hAnsi="Comic Sans MS"/>
                          <w:b/>
                          <w:color w:val="800000"/>
                          <w:sz w:val="20"/>
                          <w:szCs w:val="20"/>
                        </w:rPr>
                      </w:pPr>
                      <w:r w:rsidRPr="00885134">
                        <w:rPr>
                          <w:rFonts w:ascii="Times-Roman" w:hAnsi="Times-Roman" w:cs="Times-Roman"/>
                          <w:sz w:val="20"/>
                          <w:szCs w:val="20"/>
                        </w:rPr>
                        <w:t xml:space="preserve">Assinatura do trabalhador </w:t>
                      </w:r>
                      <w:r>
                        <w:rPr>
                          <w:rFonts w:ascii="Times-Roman" w:hAnsi="Times-Roman" w:cs="Times-Roman"/>
                          <w:sz w:val="20"/>
                          <w:szCs w:val="20"/>
                        </w:rPr>
                        <w:t xml:space="preserve">                                                           </w:t>
                      </w:r>
                      <w:r w:rsidRPr="00885134">
                        <w:rPr>
                          <w:rFonts w:ascii="Times-Roman" w:hAnsi="Times-Roman" w:cs="Times-Roman"/>
                          <w:sz w:val="20"/>
                          <w:szCs w:val="20"/>
                        </w:rPr>
                        <w:t>Data</w:t>
                      </w:r>
                      <w:r>
                        <w:rPr>
                          <w:rFonts w:ascii="Times-Roman" w:hAnsi="Times-Roman" w:cs="Times-Roman"/>
                          <w:sz w:val="20"/>
                          <w:szCs w:val="20"/>
                        </w:rPr>
                        <w:t xml:space="preserve">      </w:t>
                      </w:r>
                      <w:r w:rsidRPr="00885134">
                        <w:rPr>
                          <w:rFonts w:ascii="Times-Roman" w:hAnsi="Times-Roman" w:cs="Times-Roman"/>
                          <w:sz w:val="20"/>
                          <w:szCs w:val="20"/>
                        </w:rPr>
                        <w:t xml:space="preserve"> </w:t>
                      </w:r>
                      <w:r>
                        <w:rPr>
                          <w:rFonts w:ascii="Times-Roman" w:hAnsi="Times-Roman" w:cs="Times-Roman"/>
                          <w:sz w:val="20"/>
                          <w:szCs w:val="20"/>
                        </w:rPr>
                        <w:t xml:space="preserve"> </w:t>
                      </w:r>
                      <w:r w:rsidRPr="00885134">
                        <w:rPr>
                          <w:rFonts w:ascii="Times-Roman" w:hAnsi="Times-Roman" w:cs="Times-Roman"/>
                          <w:sz w:val="20"/>
                          <w:szCs w:val="20"/>
                        </w:rPr>
                        <w:t>Carimbo e Assinatura do Médico</w:t>
                      </w:r>
                    </w:p>
                  </w:txbxContent>
                </v:textbox>
              </v:rect>
            </w:pict>
          </mc:Fallback>
        </mc:AlternateContent>
      </w:r>
      <w:r w:rsidRPr="00806097">
        <w:rPr>
          <w:rFonts w:ascii="Verdana" w:hAnsi="Verdana"/>
          <w:noProof/>
          <w:sz w:val="20"/>
          <w:szCs w:val="20"/>
          <w:lang w:val="en-US" w:eastAsia="en-US"/>
        </w:rPr>
        <w:drawing>
          <wp:anchor distT="0" distB="0" distL="114300" distR="114300" simplePos="0" relativeHeight="251629568" behindDoc="0" locked="0" layoutInCell="1" allowOverlap="1" wp14:anchorId="1B07C0A7" wp14:editId="2C8D6821">
            <wp:simplePos x="0" y="0"/>
            <wp:positionH relativeFrom="column">
              <wp:posOffset>3543300</wp:posOffset>
            </wp:positionH>
            <wp:positionV relativeFrom="paragraph">
              <wp:posOffset>96520</wp:posOffset>
            </wp:positionV>
            <wp:extent cx="2247900" cy="723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D3558" w14:textId="259A92D6"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72245273" w14:textId="3F0C9392"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767BEBAD" w14:textId="46265D71"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0B0D4D41"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18595E67"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37875A34"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5E9C4CFD"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2D42666B"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675FEEE9"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665D4AE4"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240EFC66"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6DF59A49"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022CDC6F"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0E112FD2"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4464462F" w14:textId="56BE6B42"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55E56113" w14:textId="77777777" w:rsidR="007645E6" w:rsidRPr="00806097" w:rsidRDefault="007645E6" w:rsidP="007645E6">
      <w:pPr>
        <w:tabs>
          <w:tab w:val="left" w:pos="3750"/>
        </w:tabs>
        <w:spacing w:beforeLines="120" w:before="288" w:afterLines="120" w:after="288" w:line="360" w:lineRule="auto"/>
        <w:contextualSpacing/>
        <w:jc w:val="both"/>
        <w:rPr>
          <w:rFonts w:ascii="Verdana" w:hAnsi="Verdana"/>
          <w:sz w:val="20"/>
          <w:szCs w:val="20"/>
        </w:rPr>
      </w:pPr>
    </w:p>
    <w:p w14:paraId="6B2C7FA5" w14:textId="77777777" w:rsidR="00776DBD" w:rsidRPr="00806097" w:rsidRDefault="00776DBD" w:rsidP="007645E6">
      <w:pPr>
        <w:rPr>
          <w:rFonts w:ascii="Verdana" w:hAnsi="Verdana"/>
          <w:sz w:val="20"/>
          <w:szCs w:val="20"/>
        </w:rPr>
      </w:pPr>
    </w:p>
    <w:sectPr w:rsidR="00776DBD" w:rsidRPr="00806097" w:rsidSect="00AA1C50">
      <w:headerReference w:type="default" r:id="rId10"/>
      <w:footerReference w:type="even" r:id="rId11"/>
      <w:footerReference w:type="default" r:id="rId12"/>
      <w:footerReference w:type="first" r:id="rId13"/>
      <w:pgSz w:w="12240" w:h="15840"/>
      <w:pgMar w:top="1418" w:right="1701" w:bottom="1418" w:left="1701" w:header="708" w:footer="708" w:gutter="0"/>
      <w:pgNumType w:start="3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B6CC0" w14:textId="77777777" w:rsidR="00D04ABD" w:rsidRDefault="00D04ABD">
      <w:r>
        <w:separator/>
      </w:r>
    </w:p>
  </w:endnote>
  <w:endnote w:type="continuationSeparator" w:id="0">
    <w:p w14:paraId="15993EA1" w14:textId="77777777" w:rsidR="00D04ABD" w:rsidRDefault="00D0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1E70" w14:textId="77777777" w:rsidR="00833B93" w:rsidRDefault="00833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8A275" w14:textId="77777777" w:rsidR="00833B93" w:rsidRDefault="00833B93">
    <w:pPr>
      <w:pStyle w:val="Footer"/>
      <w:ind w:right="360"/>
    </w:pPr>
  </w:p>
  <w:p w14:paraId="14CD080C" w14:textId="77777777" w:rsidR="00833B93" w:rsidRDefault="00833B93" w:rsidP="00251F30">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601" w:type="dxa"/>
      <w:tblLook w:val="0000" w:firstRow="0" w:lastRow="0" w:firstColumn="0" w:lastColumn="0" w:noHBand="0" w:noVBand="0"/>
    </w:tblPr>
    <w:tblGrid>
      <w:gridCol w:w="10348"/>
    </w:tblGrid>
    <w:tr w:rsidR="00833B93" w14:paraId="7582B7EF" w14:textId="77777777" w:rsidTr="00251F30">
      <w:tc>
        <w:tcPr>
          <w:tcW w:w="10348" w:type="dxa"/>
          <w:tcBorders>
            <w:top w:val="single" w:sz="4" w:space="0" w:color="auto"/>
            <w:left w:val="nil"/>
            <w:bottom w:val="nil"/>
            <w:right w:val="nil"/>
          </w:tcBorders>
        </w:tcPr>
        <w:p w14:paraId="423139C9" w14:textId="28B5AD31" w:rsidR="00833B93" w:rsidRPr="00761F97" w:rsidRDefault="00833B93" w:rsidP="00886F39">
          <w:pPr>
            <w:pStyle w:val="Footer"/>
            <w:ind w:left="-250" w:right="360" w:firstLine="250"/>
            <w:jc w:val="center"/>
            <w:rPr>
              <w:rFonts w:ascii="Verdana" w:hAnsi="Verdana"/>
              <w:i/>
              <w:sz w:val="16"/>
              <w:szCs w:val="16"/>
            </w:rPr>
          </w:pPr>
          <w:r w:rsidRPr="00761F97">
            <w:rPr>
              <w:rFonts w:ascii="Verdana" w:hAnsi="Verdana"/>
              <w:i/>
              <w:sz w:val="16"/>
              <w:szCs w:val="16"/>
            </w:rPr>
            <w:t>Este documento não pode ser usado, copiado ou cedido sem prévia autoriz</w:t>
          </w:r>
          <w:r>
            <w:rPr>
              <w:rFonts w:ascii="Verdana" w:hAnsi="Verdana"/>
              <w:i/>
              <w:sz w:val="16"/>
              <w:szCs w:val="16"/>
            </w:rPr>
            <w:t>ação da SP Turismo</w:t>
          </w:r>
          <w:r w:rsidRPr="00761F97">
            <w:rPr>
              <w:rFonts w:ascii="Verdana" w:hAnsi="Verdana"/>
              <w:i/>
              <w:sz w:val="16"/>
              <w:szCs w:val="16"/>
            </w:rPr>
            <w:t>.</w:t>
          </w:r>
        </w:p>
      </w:tc>
    </w:tr>
  </w:tbl>
  <w:p w14:paraId="32D7412A" w14:textId="13DFB2EB" w:rsidR="00833B93" w:rsidRPr="0030197E" w:rsidRDefault="00833B93" w:rsidP="00251F30">
    <w:pPr>
      <w:pStyle w:val="Footer"/>
      <w:framePr w:wrap="around" w:vAnchor="text" w:hAnchor="page" w:x="5748" w:y="246"/>
      <w:rPr>
        <w:rStyle w:val="PageNumber"/>
        <w:rFonts w:ascii="Verdana" w:hAnsi="Verdana"/>
        <w:sz w:val="16"/>
      </w:rPr>
    </w:pPr>
    <w:r w:rsidRPr="0030197E">
      <w:rPr>
        <w:rStyle w:val="PageNumber"/>
        <w:rFonts w:ascii="Verdana" w:hAnsi="Verdana"/>
        <w:sz w:val="18"/>
      </w:rPr>
      <w:fldChar w:fldCharType="begin"/>
    </w:r>
    <w:r w:rsidRPr="0030197E">
      <w:rPr>
        <w:rStyle w:val="PageNumber"/>
        <w:rFonts w:ascii="Verdana" w:hAnsi="Verdana"/>
        <w:sz w:val="18"/>
      </w:rPr>
      <w:instrText xml:space="preserve">PAGE  </w:instrText>
    </w:r>
    <w:r w:rsidRPr="0030197E">
      <w:rPr>
        <w:rStyle w:val="PageNumber"/>
        <w:rFonts w:ascii="Verdana" w:hAnsi="Verdana"/>
        <w:sz w:val="18"/>
      </w:rPr>
      <w:fldChar w:fldCharType="separate"/>
    </w:r>
    <w:r w:rsidR="00616894">
      <w:rPr>
        <w:rStyle w:val="PageNumber"/>
        <w:rFonts w:ascii="Verdana" w:hAnsi="Verdana"/>
        <w:noProof/>
        <w:sz w:val="18"/>
      </w:rPr>
      <w:t>337</w:t>
    </w:r>
    <w:r w:rsidRPr="0030197E">
      <w:rPr>
        <w:rStyle w:val="PageNumber"/>
        <w:rFonts w:ascii="Verdana" w:hAnsi="Verdana"/>
        <w:sz w:val="18"/>
      </w:rPr>
      <w:fldChar w:fldCharType="end"/>
    </w:r>
  </w:p>
  <w:p w14:paraId="06EBAD1F" w14:textId="77777777" w:rsidR="00833B93" w:rsidRDefault="00833B93">
    <w:pPr>
      <w:pStyle w:val="Footer"/>
      <w:ind w:right="360"/>
    </w:pPr>
  </w:p>
  <w:p w14:paraId="1A5D2EF8" w14:textId="77777777" w:rsidR="00833B93" w:rsidRDefault="00833B93" w:rsidP="00251F30">
    <w:pPr>
      <w:pStyle w:val="DSLxSty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D551" w14:textId="77777777" w:rsidR="00833B93" w:rsidRDefault="00833B93">
    <w:pPr>
      <w:pStyle w:val="Footer"/>
    </w:pPr>
  </w:p>
  <w:p w14:paraId="099A44CB" w14:textId="77777777" w:rsidR="00833B93" w:rsidRDefault="00833B93" w:rsidP="00251F30">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17781" w14:textId="77777777" w:rsidR="00D04ABD" w:rsidRDefault="00D04ABD">
      <w:r>
        <w:separator/>
      </w:r>
    </w:p>
  </w:footnote>
  <w:footnote w:type="continuationSeparator" w:id="0">
    <w:p w14:paraId="7615C0AD" w14:textId="77777777" w:rsidR="00D04ABD" w:rsidRDefault="00D04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854"/>
      <w:gridCol w:w="900"/>
      <w:gridCol w:w="1010"/>
      <w:gridCol w:w="2910"/>
      <w:gridCol w:w="1843"/>
    </w:tblGrid>
    <w:tr w:rsidR="00833B93" w14:paraId="31FC400F" w14:textId="77777777" w:rsidTr="00251F30">
      <w:trPr>
        <w:cantSplit/>
        <w:trHeight w:val="699"/>
      </w:trPr>
      <w:tc>
        <w:tcPr>
          <w:tcW w:w="1690" w:type="dxa"/>
          <w:vMerge w:val="restart"/>
          <w:vAlign w:val="center"/>
        </w:tcPr>
        <w:p w14:paraId="4D577DA1" w14:textId="77777777" w:rsidR="00833B93" w:rsidRPr="00FF6FAA" w:rsidRDefault="00833B93" w:rsidP="00251F30">
          <w:pPr>
            <w:pStyle w:val="Header"/>
            <w:jc w:val="center"/>
          </w:pPr>
          <w:r w:rsidRPr="00D85E31">
            <w:rPr>
              <w:noProof/>
              <w:lang w:val="en-US" w:eastAsia="en-US"/>
            </w:rPr>
            <w:drawing>
              <wp:inline distT="0" distB="0" distL="0" distR="0" wp14:anchorId="2087AE11" wp14:editId="102D76A1">
                <wp:extent cx="1009935" cy="514350"/>
                <wp:effectExtent l="0" t="0" r="0" b="0"/>
                <wp:docPr id="1" name="Picture 1" descr="logo nov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o para documen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245" cy="516036"/>
                        </a:xfrm>
                        <a:prstGeom prst="rect">
                          <a:avLst/>
                        </a:prstGeom>
                        <a:noFill/>
                        <a:ln>
                          <a:noFill/>
                        </a:ln>
                      </pic:spPr>
                    </pic:pic>
                  </a:graphicData>
                </a:graphic>
              </wp:inline>
            </w:drawing>
          </w:r>
        </w:p>
      </w:tc>
      <w:tc>
        <w:tcPr>
          <w:tcW w:w="6674" w:type="dxa"/>
          <w:gridSpan w:val="4"/>
        </w:tcPr>
        <w:p w14:paraId="307B58EA" w14:textId="77777777" w:rsidR="00833B93" w:rsidRDefault="00833B93" w:rsidP="00251F30">
          <w:pPr>
            <w:pStyle w:val="Heading3"/>
            <w:numPr>
              <w:ilvl w:val="0"/>
              <w:numId w:val="0"/>
            </w:numPr>
            <w:spacing w:before="0" w:after="0"/>
            <w:jc w:val="center"/>
            <w:rPr>
              <w:b/>
              <w:sz w:val="24"/>
            </w:rPr>
          </w:pPr>
          <w:r>
            <w:rPr>
              <w:b/>
              <w:sz w:val="24"/>
            </w:rPr>
            <w:t>Manual de Normas e Procedimentos</w:t>
          </w:r>
        </w:p>
        <w:p w14:paraId="070ED12B" w14:textId="0BDFD2DA" w:rsidR="00833B93" w:rsidRPr="00CB6140" w:rsidRDefault="005C0213" w:rsidP="00251F30">
          <w:pPr>
            <w:pStyle w:val="Heading3"/>
            <w:numPr>
              <w:ilvl w:val="0"/>
              <w:numId w:val="0"/>
            </w:numPr>
            <w:spacing w:before="0" w:after="0"/>
            <w:jc w:val="center"/>
            <w:rPr>
              <w:b/>
              <w:sz w:val="24"/>
            </w:rPr>
          </w:pPr>
          <w:r>
            <w:t>RH – Conduta Funcional</w:t>
          </w:r>
        </w:p>
      </w:tc>
      <w:tc>
        <w:tcPr>
          <w:tcW w:w="1843" w:type="dxa"/>
        </w:tcPr>
        <w:p w14:paraId="5E7B0F06" w14:textId="3B611B42" w:rsidR="00833B93" w:rsidRPr="00D03BD1" w:rsidRDefault="00833B93" w:rsidP="005C0213">
          <w:pPr>
            <w:pStyle w:val="Header"/>
            <w:spacing w:before="0" w:after="0"/>
            <w:jc w:val="left"/>
            <w:rPr>
              <w:highlight w:val="yellow"/>
            </w:rPr>
          </w:pPr>
          <w:r w:rsidRPr="00186C97">
            <w:rPr>
              <w:b/>
            </w:rPr>
            <w:t>Nº:</w:t>
          </w:r>
          <w:r w:rsidRPr="00186C97">
            <w:rPr>
              <w:b/>
            </w:rPr>
            <w:br/>
          </w:r>
          <w:r w:rsidRPr="00186C97">
            <w:t>NG G</w:t>
          </w:r>
          <w:r>
            <w:t>RH 0</w:t>
          </w:r>
          <w:r w:rsidR="005C0213">
            <w:t>7</w:t>
          </w:r>
        </w:p>
      </w:tc>
    </w:tr>
    <w:tr w:rsidR="00833B93" w14:paraId="0F944EE5" w14:textId="77777777" w:rsidTr="00FA03BD">
      <w:trPr>
        <w:cantSplit/>
        <w:trHeight w:val="558"/>
      </w:trPr>
      <w:tc>
        <w:tcPr>
          <w:tcW w:w="1690" w:type="dxa"/>
          <w:vMerge/>
        </w:tcPr>
        <w:p w14:paraId="353241FD" w14:textId="77777777" w:rsidR="00833B93" w:rsidRPr="00FF6FAA" w:rsidRDefault="00833B93">
          <w:pPr>
            <w:pStyle w:val="Header"/>
          </w:pPr>
        </w:p>
      </w:tc>
      <w:tc>
        <w:tcPr>
          <w:tcW w:w="1854" w:type="dxa"/>
        </w:tcPr>
        <w:p w14:paraId="641A45C6" w14:textId="79C46C98" w:rsidR="00833B93" w:rsidRPr="00986E3A" w:rsidRDefault="00833B93" w:rsidP="000C6421">
          <w:pPr>
            <w:pStyle w:val="Header"/>
            <w:spacing w:before="0" w:after="0"/>
            <w:jc w:val="left"/>
            <w:rPr>
              <w:b/>
              <w:sz w:val="16"/>
            </w:rPr>
          </w:pPr>
          <w:r w:rsidRPr="00986E3A">
            <w:rPr>
              <w:b/>
              <w:sz w:val="16"/>
            </w:rPr>
            <w:t>Data elaboração:</w:t>
          </w:r>
          <w:r w:rsidRPr="00986E3A">
            <w:rPr>
              <w:b/>
              <w:sz w:val="16"/>
            </w:rPr>
            <w:br/>
          </w:r>
          <w:r w:rsidR="00616894">
            <w:rPr>
              <w:sz w:val="16"/>
            </w:rPr>
            <w:t>08/12</w:t>
          </w:r>
          <w:r>
            <w:rPr>
              <w:sz w:val="16"/>
            </w:rPr>
            <w:t>/</w:t>
          </w:r>
          <w:r w:rsidR="00616894">
            <w:rPr>
              <w:sz w:val="16"/>
            </w:rPr>
            <w:t>20</w:t>
          </w:r>
          <w:r>
            <w:rPr>
              <w:sz w:val="16"/>
            </w:rPr>
            <w:t>17</w:t>
          </w:r>
        </w:p>
      </w:tc>
      <w:tc>
        <w:tcPr>
          <w:tcW w:w="900" w:type="dxa"/>
        </w:tcPr>
        <w:p w14:paraId="5EF3A5FA" w14:textId="77777777" w:rsidR="00833B93" w:rsidRPr="00986E3A" w:rsidRDefault="00833B93" w:rsidP="00251F30">
          <w:pPr>
            <w:pStyle w:val="Header"/>
            <w:spacing w:before="0" w:after="0"/>
            <w:rPr>
              <w:b/>
              <w:sz w:val="16"/>
            </w:rPr>
          </w:pPr>
          <w:r w:rsidRPr="00986E3A">
            <w:rPr>
              <w:b/>
              <w:sz w:val="16"/>
            </w:rPr>
            <w:t>Versão:</w:t>
          </w:r>
          <w:r w:rsidRPr="00986E3A">
            <w:rPr>
              <w:b/>
              <w:sz w:val="16"/>
            </w:rPr>
            <w:br/>
          </w:r>
          <w:r>
            <w:rPr>
              <w:sz w:val="16"/>
            </w:rPr>
            <w:t>1</w:t>
          </w:r>
          <w:r w:rsidRPr="00986E3A">
            <w:rPr>
              <w:sz w:val="16"/>
            </w:rPr>
            <w:t>.</w:t>
          </w:r>
          <w:r>
            <w:rPr>
              <w:sz w:val="16"/>
            </w:rPr>
            <w:t>0</w:t>
          </w:r>
        </w:p>
      </w:tc>
      <w:tc>
        <w:tcPr>
          <w:tcW w:w="1010" w:type="dxa"/>
        </w:tcPr>
        <w:p w14:paraId="44335AFC" w14:textId="6C59E16B" w:rsidR="00833B93" w:rsidRPr="00986E3A" w:rsidRDefault="00833B93" w:rsidP="00F2354A">
          <w:pPr>
            <w:pStyle w:val="Header"/>
            <w:spacing w:before="0" w:after="0"/>
            <w:jc w:val="left"/>
            <w:rPr>
              <w:b/>
              <w:sz w:val="16"/>
            </w:rPr>
          </w:pPr>
          <w:r w:rsidRPr="00986E3A">
            <w:rPr>
              <w:b/>
              <w:sz w:val="16"/>
            </w:rPr>
            <w:t>Autor:</w:t>
          </w:r>
          <w:r w:rsidRPr="00986E3A">
            <w:rPr>
              <w:b/>
              <w:sz w:val="16"/>
            </w:rPr>
            <w:br/>
          </w:r>
          <w:r>
            <w:rPr>
              <w:sz w:val="16"/>
            </w:rPr>
            <w:t>SP Turismo</w:t>
          </w:r>
        </w:p>
      </w:tc>
      <w:tc>
        <w:tcPr>
          <w:tcW w:w="2910" w:type="dxa"/>
        </w:tcPr>
        <w:p w14:paraId="520666FD" w14:textId="77777777" w:rsidR="00833B93" w:rsidRPr="00601D7A" w:rsidRDefault="00833B93" w:rsidP="00FA03BD">
          <w:pPr>
            <w:spacing w:line="360" w:lineRule="auto"/>
            <w:textAlignment w:val="top"/>
            <w:rPr>
              <w:rFonts w:ascii="Verdana" w:hAnsi="Verdana"/>
              <w:sz w:val="16"/>
            </w:rPr>
          </w:pPr>
          <w:r w:rsidRPr="00C652A1">
            <w:rPr>
              <w:b/>
              <w:sz w:val="16"/>
            </w:rPr>
            <w:t>Revisado por:</w:t>
          </w:r>
          <w:r w:rsidRPr="00C652A1">
            <w:rPr>
              <w:b/>
              <w:sz w:val="16"/>
            </w:rPr>
            <w:br/>
          </w:r>
          <w:r w:rsidRPr="00601D7A">
            <w:rPr>
              <w:rFonts w:ascii="Verdana" w:hAnsi="Verdana"/>
              <w:sz w:val="16"/>
            </w:rPr>
            <w:t xml:space="preserve">Marcia Rabello (Gerente de RH) </w:t>
          </w:r>
        </w:p>
        <w:p w14:paraId="0136565C" w14:textId="4B71FAC5" w:rsidR="00833B93" w:rsidRPr="00C652A1" w:rsidRDefault="00833B93" w:rsidP="00FA03BD">
          <w:pPr>
            <w:pStyle w:val="Header"/>
            <w:spacing w:before="0" w:after="0"/>
            <w:jc w:val="left"/>
            <w:rPr>
              <w:b/>
              <w:sz w:val="16"/>
            </w:rPr>
          </w:pPr>
          <w:r w:rsidRPr="00601D7A">
            <w:rPr>
              <w:sz w:val="16"/>
            </w:rPr>
            <w:t xml:space="preserve">Roberto Ferreira (Chefe de </w:t>
          </w:r>
          <w:r>
            <w:rPr>
              <w:sz w:val="16"/>
            </w:rPr>
            <w:t>Coordenador</w:t>
          </w:r>
          <w:r w:rsidRPr="00601D7A">
            <w:rPr>
              <w:sz w:val="16"/>
            </w:rPr>
            <w:t>ia de RH)</w:t>
          </w:r>
        </w:p>
      </w:tc>
      <w:tc>
        <w:tcPr>
          <w:tcW w:w="1843" w:type="dxa"/>
        </w:tcPr>
        <w:p w14:paraId="1C9BAE9D" w14:textId="77777777" w:rsidR="00833B93" w:rsidRPr="00C652A1" w:rsidRDefault="00833B93" w:rsidP="00251F30">
          <w:pPr>
            <w:pStyle w:val="Header"/>
            <w:spacing w:before="0" w:after="0"/>
            <w:jc w:val="left"/>
            <w:rPr>
              <w:b/>
              <w:sz w:val="16"/>
            </w:rPr>
          </w:pPr>
          <w:r w:rsidRPr="00C652A1">
            <w:rPr>
              <w:b/>
              <w:sz w:val="16"/>
            </w:rPr>
            <w:t>Última revisão:</w:t>
          </w:r>
        </w:p>
        <w:p w14:paraId="1B867071" w14:textId="4404156C" w:rsidR="00833B93" w:rsidRPr="00C652A1" w:rsidRDefault="00616894" w:rsidP="000C6421">
          <w:pPr>
            <w:pStyle w:val="Header"/>
            <w:spacing w:before="0" w:after="0"/>
            <w:jc w:val="left"/>
            <w:rPr>
              <w:sz w:val="16"/>
            </w:rPr>
          </w:pPr>
          <w:r>
            <w:rPr>
              <w:sz w:val="16"/>
            </w:rPr>
            <w:t>08/12</w:t>
          </w:r>
          <w:r w:rsidR="00833B93">
            <w:rPr>
              <w:sz w:val="16"/>
            </w:rPr>
            <w:t>/2017</w:t>
          </w:r>
        </w:p>
      </w:tc>
    </w:tr>
  </w:tbl>
  <w:p w14:paraId="47A36CFD" w14:textId="77777777" w:rsidR="00833B93" w:rsidRDefault="00833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48E"/>
    <w:multiLevelType w:val="hybridMultilevel"/>
    <w:tmpl w:val="A91E79DC"/>
    <w:lvl w:ilvl="0" w:tplc="CBFE8C58">
      <w:start w:val="1"/>
      <w:numFmt w:val="lowerRoman"/>
      <w:lvlText w:val="%1)"/>
      <w:lvlJc w:val="left"/>
      <w:pPr>
        <w:ind w:left="11" w:hanging="72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 w15:restartNumberingAfterBreak="0">
    <w:nsid w:val="01F366E3"/>
    <w:multiLevelType w:val="hybridMultilevel"/>
    <w:tmpl w:val="557AB970"/>
    <w:lvl w:ilvl="0" w:tplc="04160001">
      <w:start w:val="1"/>
      <w:numFmt w:val="bullet"/>
      <w:lvlText w:val=""/>
      <w:lvlJc w:val="left"/>
      <w:pPr>
        <w:tabs>
          <w:tab w:val="num" w:pos="3779"/>
        </w:tabs>
        <w:ind w:left="3779" w:hanging="360"/>
      </w:pPr>
      <w:rPr>
        <w:rFonts w:ascii="Symbol" w:hAnsi="Symbol" w:hint="default"/>
      </w:rPr>
    </w:lvl>
    <w:lvl w:ilvl="1" w:tplc="33AE1A32">
      <w:start w:val="1"/>
      <w:numFmt w:val="lowerLetter"/>
      <w:lvlText w:val="%2)"/>
      <w:lvlJc w:val="left"/>
      <w:pPr>
        <w:tabs>
          <w:tab w:val="num" w:pos="1778"/>
        </w:tabs>
        <w:ind w:left="1701" w:hanging="283"/>
      </w:pPr>
      <w:rPr>
        <w:rFonts w:hint="default"/>
      </w:rPr>
    </w:lvl>
    <w:lvl w:ilvl="2" w:tplc="33AE1A32">
      <w:start w:val="1"/>
      <w:numFmt w:val="lowerLetter"/>
      <w:lvlText w:val="%3)"/>
      <w:lvlJc w:val="left"/>
      <w:pPr>
        <w:tabs>
          <w:tab w:val="num" w:pos="2782"/>
        </w:tabs>
        <w:ind w:left="2705" w:hanging="283"/>
      </w:pPr>
      <w:rPr>
        <w:rFonts w:hint="default"/>
      </w:rPr>
    </w:lvl>
    <w:lvl w:ilvl="3" w:tplc="0416000F">
      <w:start w:val="1"/>
      <w:numFmt w:val="decimal"/>
      <w:lvlText w:val="%4."/>
      <w:lvlJc w:val="left"/>
      <w:pPr>
        <w:tabs>
          <w:tab w:val="num" w:pos="3322"/>
        </w:tabs>
        <w:ind w:left="3322" w:hanging="360"/>
      </w:pPr>
    </w:lvl>
    <w:lvl w:ilvl="4" w:tplc="04160019" w:tentative="1">
      <w:start w:val="1"/>
      <w:numFmt w:val="lowerLetter"/>
      <w:lvlText w:val="%5."/>
      <w:lvlJc w:val="left"/>
      <w:pPr>
        <w:tabs>
          <w:tab w:val="num" w:pos="4042"/>
        </w:tabs>
        <w:ind w:left="4042" w:hanging="360"/>
      </w:pPr>
    </w:lvl>
    <w:lvl w:ilvl="5" w:tplc="0416001B" w:tentative="1">
      <w:start w:val="1"/>
      <w:numFmt w:val="lowerRoman"/>
      <w:lvlText w:val="%6."/>
      <w:lvlJc w:val="right"/>
      <w:pPr>
        <w:tabs>
          <w:tab w:val="num" w:pos="4762"/>
        </w:tabs>
        <w:ind w:left="4762" w:hanging="180"/>
      </w:pPr>
    </w:lvl>
    <w:lvl w:ilvl="6" w:tplc="0416000F" w:tentative="1">
      <w:start w:val="1"/>
      <w:numFmt w:val="decimal"/>
      <w:lvlText w:val="%7."/>
      <w:lvlJc w:val="left"/>
      <w:pPr>
        <w:tabs>
          <w:tab w:val="num" w:pos="5482"/>
        </w:tabs>
        <w:ind w:left="5482" w:hanging="360"/>
      </w:pPr>
    </w:lvl>
    <w:lvl w:ilvl="7" w:tplc="04160019" w:tentative="1">
      <w:start w:val="1"/>
      <w:numFmt w:val="lowerLetter"/>
      <w:lvlText w:val="%8."/>
      <w:lvlJc w:val="left"/>
      <w:pPr>
        <w:tabs>
          <w:tab w:val="num" w:pos="6202"/>
        </w:tabs>
        <w:ind w:left="6202" w:hanging="360"/>
      </w:pPr>
    </w:lvl>
    <w:lvl w:ilvl="8" w:tplc="0416001B" w:tentative="1">
      <w:start w:val="1"/>
      <w:numFmt w:val="lowerRoman"/>
      <w:lvlText w:val="%9."/>
      <w:lvlJc w:val="right"/>
      <w:pPr>
        <w:tabs>
          <w:tab w:val="num" w:pos="6922"/>
        </w:tabs>
        <w:ind w:left="6922" w:hanging="180"/>
      </w:pPr>
    </w:lvl>
  </w:abstractNum>
  <w:abstractNum w:abstractNumId="2" w15:restartNumberingAfterBreak="0">
    <w:nsid w:val="0EA90E48"/>
    <w:multiLevelType w:val="hybridMultilevel"/>
    <w:tmpl w:val="D324B0C0"/>
    <w:lvl w:ilvl="0" w:tplc="0416000F">
      <w:start w:val="1"/>
      <w:numFmt w:val="decimal"/>
      <w:lvlText w:val="%1."/>
      <w:lvlJc w:val="left"/>
      <w:pPr>
        <w:ind w:left="76" w:hanging="360"/>
      </w:pPr>
      <w:rPr>
        <w:b w:val="0"/>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15:restartNumberingAfterBreak="0">
    <w:nsid w:val="0FA27A94"/>
    <w:multiLevelType w:val="hybridMultilevel"/>
    <w:tmpl w:val="480C6876"/>
    <w:lvl w:ilvl="0" w:tplc="E82C8BB0">
      <w:numFmt w:val="bullet"/>
      <w:lvlText w:val="•"/>
      <w:lvlJc w:val="left"/>
      <w:pPr>
        <w:ind w:left="66" w:hanging="360"/>
      </w:pPr>
      <w:rPr>
        <w:rFonts w:ascii="Verdana" w:eastAsia="Times New Roman" w:hAnsi="Verdana" w:cs="Times New Roman" w:hint="default"/>
      </w:rPr>
    </w:lvl>
    <w:lvl w:ilvl="1" w:tplc="04160003" w:tentative="1">
      <w:start w:val="1"/>
      <w:numFmt w:val="bullet"/>
      <w:lvlText w:val="o"/>
      <w:lvlJc w:val="left"/>
      <w:pPr>
        <w:ind w:left="786" w:hanging="360"/>
      </w:pPr>
      <w:rPr>
        <w:rFonts w:ascii="Courier New" w:hAnsi="Courier New" w:cs="Courier New" w:hint="default"/>
      </w:rPr>
    </w:lvl>
    <w:lvl w:ilvl="2" w:tplc="04160005" w:tentative="1">
      <w:start w:val="1"/>
      <w:numFmt w:val="bullet"/>
      <w:lvlText w:val=""/>
      <w:lvlJc w:val="left"/>
      <w:pPr>
        <w:ind w:left="1506" w:hanging="360"/>
      </w:pPr>
      <w:rPr>
        <w:rFonts w:ascii="Wingdings" w:hAnsi="Wingdings" w:hint="default"/>
      </w:rPr>
    </w:lvl>
    <w:lvl w:ilvl="3" w:tplc="04160001" w:tentative="1">
      <w:start w:val="1"/>
      <w:numFmt w:val="bullet"/>
      <w:lvlText w:val=""/>
      <w:lvlJc w:val="left"/>
      <w:pPr>
        <w:ind w:left="2226" w:hanging="360"/>
      </w:pPr>
      <w:rPr>
        <w:rFonts w:ascii="Symbol" w:hAnsi="Symbol" w:hint="default"/>
      </w:rPr>
    </w:lvl>
    <w:lvl w:ilvl="4" w:tplc="04160003" w:tentative="1">
      <w:start w:val="1"/>
      <w:numFmt w:val="bullet"/>
      <w:lvlText w:val="o"/>
      <w:lvlJc w:val="left"/>
      <w:pPr>
        <w:ind w:left="2946" w:hanging="360"/>
      </w:pPr>
      <w:rPr>
        <w:rFonts w:ascii="Courier New" w:hAnsi="Courier New" w:cs="Courier New" w:hint="default"/>
      </w:rPr>
    </w:lvl>
    <w:lvl w:ilvl="5" w:tplc="04160005" w:tentative="1">
      <w:start w:val="1"/>
      <w:numFmt w:val="bullet"/>
      <w:lvlText w:val=""/>
      <w:lvlJc w:val="left"/>
      <w:pPr>
        <w:ind w:left="3666" w:hanging="360"/>
      </w:pPr>
      <w:rPr>
        <w:rFonts w:ascii="Wingdings" w:hAnsi="Wingdings" w:hint="default"/>
      </w:rPr>
    </w:lvl>
    <w:lvl w:ilvl="6" w:tplc="04160001" w:tentative="1">
      <w:start w:val="1"/>
      <w:numFmt w:val="bullet"/>
      <w:lvlText w:val=""/>
      <w:lvlJc w:val="left"/>
      <w:pPr>
        <w:ind w:left="4386" w:hanging="360"/>
      </w:pPr>
      <w:rPr>
        <w:rFonts w:ascii="Symbol" w:hAnsi="Symbol" w:hint="default"/>
      </w:rPr>
    </w:lvl>
    <w:lvl w:ilvl="7" w:tplc="04160003" w:tentative="1">
      <w:start w:val="1"/>
      <w:numFmt w:val="bullet"/>
      <w:lvlText w:val="o"/>
      <w:lvlJc w:val="left"/>
      <w:pPr>
        <w:ind w:left="5106" w:hanging="360"/>
      </w:pPr>
      <w:rPr>
        <w:rFonts w:ascii="Courier New" w:hAnsi="Courier New" w:cs="Courier New" w:hint="default"/>
      </w:rPr>
    </w:lvl>
    <w:lvl w:ilvl="8" w:tplc="04160005" w:tentative="1">
      <w:start w:val="1"/>
      <w:numFmt w:val="bullet"/>
      <w:lvlText w:val=""/>
      <w:lvlJc w:val="left"/>
      <w:pPr>
        <w:ind w:left="5826" w:hanging="360"/>
      </w:pPr>
      <w:rPr>
        <w:rFonts w:ascii="Wingdings" w:hAnsi="Wingdings" w:hint="default"/>
      </w:rPr>
    </w:lvl>
  </w:abstractNum>
  <w:abstractNum w:abstractNumId="4" w15:restartNumberingAfterBreak="0">
    <w:nsid w:val="18483CF5"/>
    <w:multiLevelType w:val="hybridMultilevel"/>
    <w:tmpl w:val="BD8E747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1626916"/>
    <w:multiLevelType w:val="hybridMultilevel"/>
    <w:tmpl w:val="94B8EE00"/>
    <w:lvl w:ilvl="0" w:tplc="0416000F">
      <w:start w:val="1"/>
      <w:numFmt w:val="decimal"/>
      <w:lvlText w:val="%1."/>
      <w:lvlJc w:val="left"/>
      <w:pPr>
        <w:ind w:left="426" w:hanging="360"/>
      </w:p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6" w15:restartNumberingAfterBreak="0">
    <w:nsid w:val="291C4852"/>
    <w:multiLevelType w:val="multilevel"/>
    <w:tmpl w:val="1EBA4AEE"/>
    <w:lvl w:ilvl="0">
      <w:start w:val="1"/>
      <w:numFmt w:val="decimal"/>
      <w:lvlText w:val="%1."/>
      <w:lvlJc w:val="left"/>
      <w:pPr>
        <w:ind w:left="720" w:hanging="360"/>
      </w:pPr>
      <w:rPr>
        <w:rFonts w:hint="default"/>
        <w:color w:val="auto"/>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CB544F4"/>
    <w:multiLevelType w:val="hybridMultilevel"/>
    <w:tmpl w:val="00ECB210"/>
    <w:lvl w:ilvl="0" w:tplc="2D9C461C">
      <w:start w:val="1"/>
      <w:numFmt w:val="decimal"/>
      <w:suff w:val="spac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700DF"/>
    <w:multiLevelType w:val="hybridMultilevel"/>
    <w:tmpl w:val="2B3610C2"/>
    <w:lvl w:ilvl="0" w:tplc="86F4AA3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1F5E2E"/>
    <w:multiLevelType w:val="multilevel"/>
    <w:tmpl w:val="4B627094"/>
    <w:lvl w:ilvl="0">
      <w:start w:val="1"/>
      <w:numFmt w:val="decimal"/>
      <w:lvlText w:val="%1."/>
      <w:lvlJc w:val="left"/>
      <w:pPr>
        <w:ind w:left="-284" w:hanging="360"/>
      </w:pPr>
      <w:rPr>
        <w:rFonts w:hint="default"/>
        <w:b/>
      </w:rPr>
    </w:lvl>
    <w:lvl w:ilvl="1">
      <w:start w:val="1"/>
      <w:numFmt w:val="decimal"/>
      <w:isLgl/>
      <w:lvlText w:val="%1.%2."/>
      <w:lvlJc w:val="left"/>
      <w:pPr>
        <w:ind w:left="426" w:hanging="720"/>
      </w:pPr>
      <w:rPr>
        <w:rFonts w:hint="default"/>
        <w:b w:val="0"/>
        <w:sz w:val="20"/>
      </w:rPr>
    </w:lvl>
    <w:lvl w:ilvl="2">
      <w:start w:val="1"/>
      <w:numFmt w:val="decimal"/>
      <w:isLgl/>
      <w:lvlText w:val="%1.%2.%3."/>
      <w:lvlJc w:val="left"/>
      <w:pPr>
        <w:ind w:left="1136" w:hanging="1080"/>
      </w:pPr>
      <w:rPr>
        <w:rFonts w:hint="default"/>
        <w:b/>
      </w:rPr>
    </w:lvl>
    <w:lvl w:ilvl="3">
      <w:start w:val="1"/>
      <w:numFmt w:val="decimal"/>
      <w:isLgl/>
      <w:lvlText w:val="%1.%2.%3.%4."/>
      <w:lvlJc w:val="left"/>
      <w:pPr>
        <w:ind w:left="1486" w:hanging="1080"/>
      </w:pPr>
      <w:rPr>
        <w:rFonts w:hint="default"/>
        <w:b/>
      </w:rPr>
    </w:lvl>
    <w:lvl w:ilvl="4">
      <w:start w:val="1"/>
      <w:numFmt w:val="decimal"/>
      <w:isLgl/>
      <w:lvlText w:val="%1.%2.%3.%4.%5."/>
      <w:lvlJc w:val="left"/>
      <w:pPr>
        <w:ind w:left="2196" w:hanging="1440"/>
      </w:pPr>
      <w:rPr>
        <w:rFonts w:hint="default"/>
        <w:b w:val="0"/>
      </w:rPr>
    </w:lvl>
    <w:lvl w:ilvl="5">
      <w:start w:val="1"/>
      <w:numFmt w:val="decimal"/>
      <w:isLgl/>
      <w:lvlText w:val="%1.%2.%3.%4.%5.%6."/>
      <w:lvlJc w:val="left"/>
      <w:pPr>
        <w:ind w:left="2906" w:hanging="1800"/>
      </w:pPr>
      <w:rPr>
        <w:rFonts w:hint="default"/>
        <w:b w:val="0"/>
      </w:rPr>
    </w:lvl>
    <w:lvl w:ilvl="6">
      <w:start w:val="1"/>
      <w:numFmt w:val="decimal"/>
      <w:isLgl/>
      <w:lvlText w:val="%1.%2.%3.%4.%5.%6.%7."/>
      <w:lvlJc w:val="left"/>
      <w:pPr>
        <w:ind w:left="3256" w:hanging="1800"/>
      </w:pPr>
      <w:rPr>
        <w:rFonts w:hint="default"/>
        <w:b w:val="0"/>
      </w:rPr>
    </w:lvl>
    <w:lvl w:ilvl="7">
      <w:start w:val="1"/>
      <w:numFmt w:val="decimal"/>
      <w:isLgl/>
      <w:lvlText w:val="%1.%2.%3.%4.%5.%6.%7.%8."/>
      <w:lvlJc w:val="left"/>
      <w:pPr>
        <w:ind w:left="3966" w:hanging="2160"/>
      </w:pPr>
      <w:rPr>
        <w:rFonts w:hint="default"/>
        <w:b w:val="0"/>
      </w:rPr>
    </w:lvl>
    <w:lvl w:ilvl="8">
      <w:start w:val="1"/>
      <w:numFmt w:val="decimal"/>
      <w:isLgl/>
      <w:lvlText w:val="%1.%2.%3.%4.%5.%6.%7.%8.%9."/>
      <w:lvlJc w:val="left"/>
      <w:pPr>
        <w:ind w:left="4676" w:hanging="2520"/>
      </w:pPr>
      <w:rPr>
        <w:rFonts w:hint="default"/>
        <w:b w:val="0"/>
      </w:rPr>
    </w:lvl>
  </w:abstractNum>
  <w:abstractNum w:abstractNumId="10" w15:restartNumberingAfterBreak="0">
    <w:nsid w:val="3C123836"/>
    <w:multiLevelType w:val="multilevel"/>
    <w:tmpl w:val="052E3306"/>
    <w:lvl w:ilvl="0">
      <w:start w:val="3"/>
      <w:numFmt w:val="decimal"/>
      <w:suff w:val="space"/>
      <w:lvlText w:val="%1."/>
      <w:lvlJc w:val="left"/>
      <w:pPr>
        <w:ind w:left="390" w:hanging="390"/>
      </w:pPr>
      <w:rPr>
        <w:rFonts w:hint="default"/>
        <w:color w:val="auto"/>
        <w:u w:val="none"/>
      </w:rPr>
    </w:lvl>
    <w:lvl w:ilvl="1">
      <w:start w:val="1"/>
      <w:numFmt w:val="decimal"/>
      <w:suff w:val="space"/>
      <w:lvlText w:val="%1.%2."/>
      <w:lvlJc w:val="left"/>
      <w:pPr>
        <w:ind w:left="720" w:hanging="720"/>
      </w:pPr>
      <w:rPr>
        <w:rFonts w:hint="default"/>
        <w:b/>
        <w:u w:val="none"/>
      </w:rPr>
    </w:lvl>
    <w:lvl w:ilvl="2">
      <w:start w:val="1"/>
      <w:numFmt w:val="decimal"/>
      <w:suff w:val="space"/>
      <w:lvlText w:val="%1.%2.%3."/>
      <w:lvlJc w:val="left"/>
      <w:pPr>
        <w:ind w:left="720" w:hanging="720"/>
      </w:pPr>
      <w:rPr>
        <w:rFonts w:hint="default"/>
        <w:b/>
        <w:u w:val="none"/>
      </w:rPr>
    </w:lvl>
    <w:lvl w:ilvl="3">
      <w:start w:val="1"/>
      <w:numFmt w:val="decimal"/>
      <w:suff w:val="space"/>
      <w:lvlText w:val="%1.%2.%3.%4."/>
      <w:lvlJc w:val="left"/>
      <w:pPr>
        <w:ind w:left="1080" w:hanging="1080"/>
      </w:pPr>
      <w:rPr>
        <w:rFonts w:hint="default"/>
        <w:b/>
        <w:u w:val="none"/>
      </w:rPr>
    </w:lvl>
    <w:lvl w:ilvl="4">
      <w:start w:val="1"/>
      <w:numFmt w:val="decimal"/>
      <w:suff w:val="space"/>
      <w:lvlText w:val="%1.%2.%3.%4.%5."/>
      <w:lvlJc w:val="left"/>
      <w:pPr>
        <w:ind w:left="1440" w:hanging="1440"/>
      </w:pPr>
      <w:rPr>
        <w:rFonts w:hint="default"/>
        <w:b/>
        <w:u w:val="non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11" w15:restartNumberingAfterBreak="0">
    <w:nsid w:val="41AF15F3"/>
    <w:multiLevelType w:val="hybridMultilevel"/>
    <w:tmpl w:val="5E02FAAE"/>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2" w15:restartNumberingAfterBreak="0">
    <w:nsid w:val="48563F5F"/>
    <w:multiLevelType w:val="multilevel"/>
    <w:tmpl w:val="1862A716"/>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48B74772"/>
    <w:multiLevelType w:val="multilevel"/>
    <w:tmpl w:val="07CECF26"/>
    <w:lvl w:ilvl="0">
      <w:start w:val="1"/>
      <w:numFmt w:val="decimal"/>
      <w:lvlText w:val="%1."/>
      <w:lvlJc w:val="left"/>
      <w:pPr>
        <w:ind w:left="-284" w:hanging="360"/>
      </w:pPr>
      <w:rPr>
        <w:rFonts w:hint="default"/>
      </w:rPr>
    </w:lvl>
    <w:lvl w:ilvl="1">
      <w:start w:val="1"/>
      <w:numFmt w:val="decimal"/>
      <w:isLgl/>
      <w:lvlText w:val="%1.%2."/>
      <w:lvlJc w:val="left"/>
      <w:pPr>
        <w:ind w:left="636" w:hanging="720"/>
      </w:pPr>
      <w:rPr>
        <w:rFonts w:hint="default"/>
        <w:b/>
      </w:rPr>
    </w:lvl>
    <w:lvl w:ilvl="2">
      <w:start w:val="1"/>
      <w:numFmt w:val="decimal"/>
      <w:isLgl/>
      <w:lvlText w:val="%1.%2.%3."/>
      <w:lvlJc w:val="left"/>
      <w:pPr>
        <w:ind w:left="1556" w:hanging="1080"/>
      </w:pPr>
      <w:rPr>
        <w:rFonts w:hint="default"/>
        <w:b/>
      </w:rPr>
    </w:lvl>
    <w:lvl w:ilvl="3">
      <w:start w:val="1"/>
      <w:numFmt w:val="decimal"/>
      <w:isLgl/>
      <w:lvlText w:val="%1.%2.%3.%4."/>
      <w:lvlJc w:val="left"/>
      <w:pPr>
        <w:ind w:left="2116" w:hanging="1080"/>
      </w:pPr>
      <w:rPr>
        <w:rFonts w:hint="default"/>
        <w:b/>
      </w:rPr>
    </w:lvl>
    <w:lvl w:ilvl="4">
      <w:start w:val="1"/>
      <w:numFmt w:val="decimal"/>
      <w:isLgl/>
      <w:lvlText w:val="%1.%2.%3.%4.%5."/>
      <w:lvlJc w:val="left"/>
      <w:pPr>
        <w:ind w:left="3036" w:hanging="1440"/>
      </w:pPr>
      <w:rPr>
        <w:rFonts w:hint="default"/>
      </w:rPr>
    </w:lvl>
    <w:lvl w:ilvl="5">
      <w:start w:val="1"/>
      <w:numFmt w:val="decimal"/>
      <w:isLgl/>
      <w:lvlText w:val="%1.%2.%3.%4.%5.%6."/>
      <w:lvlJc w:val="left"/>
      <w:pPr>
        <w:ind w:left="3956" w:hanging="1800"/>
      </w:pPr>
      <w:rPr>
        <w:rFonts w:hint="default"/>
      </w:rPr>
    </w:lvl>
    <w:lvl w:ilvl="6">
      <w:start w:val="1"/>
      <w:numFmt w:val="decimal"/>
      <w:isLgl/>
      <w:lvlText w:val="%1.%2.%3.%4.%5.%6.%7."/>
      <w:lvlJc w:val="left"/>
      <w:pPr>
        <w:ind w:left="4516" w:hanging="1800"/>
      </w:pPr>
      <w:rPr>
        <w:rFonts w:hint="default"/>
      </w:rPr>
    </w:lvl>
    <w:lvl w:ilvl="7">
      <w:start w:val="1"/>
      <w:numFmt w:val="decimal"/>
      <w:isLgl/>
      <w:lvlText w:val="%1.%2.%3.%4.%5.%6.%7.%8."/>
      <w:lvlJc w:val="left"/>
      <w:pPr>
        <w:ind w:left="5436" w:hanging="2160"/>
      </w:pPr>
      <w:rPr>
        <w:rFonts w:hint="default"/>
      </w:rPr>
    </w:lvl>
    <w:lvl w:ilvl="8">
      <w:start w:val="1"/>
      <w:numFmt w:val="decimal"/>
      <w:isLgl/>
      <w:lvlText w:val="%1.%2.%3.%4.%5.%6.%7.%8.%9."/>
      <w:lvlJc w:val="left"/>
      <w:pPr>
        <w:ind w:left="6356" w:hanging="2520"/>
      </w:pPr>
      <w:rPr>
        <w:rFonts w:hint="default"/>
      </w:rPr>
    </w:lvl>
  </w:abstractNum>
  <w:abstractNum w:abstractNumId="14" w15:restartNumberingAfterBreak="0">
    <w:nsid w:val="4BFA6AF7"/>
    <w:multiLevelType w:val="multilevel"/>
    <w:tmpl w:val="137497D6"/>
    <w:lvl w:ilvl="0">
      <w:start w:val="1"/>
      <w:numFmt w:val="decimal"/>
      <w:lvlText w:val="%1."/>
      <w:lvlJc w:val="left"/>
      <w:pPr>
        <w:tabs>
          <w:tab w:val="num" w:pos="432"/>
        </w:tabs>
        <w:ind w:left="432" w:hanging="432"/>
      </w:pPr>
    </w:lvl>
    <w:lvl w:ilvl="1">
      <w:start w:val="1"/>
      <w:numFmt w:val="decimal"/>
      <w:pStyle w:val="Heading2"/>
      <w:lvlText w:val="%1.%2."/>
      <w:lvlJc w:val="left"/>
      <w:pPr>
        <w:tabs>
          <w:tab w:val="num" w:pos="720"/>
        </w:tabs>
        <w:ind w:left="576" w:hanging="576"/>
      </w:pPr>
    </w:lvl>
    <w:lvl w:ilvl="2">
      <w:start w:val="1"/>
      <w:numFmt w:val="decimal"/>
      <w:pStyle w:val="Heading3"/>
      <w:lvlText w:val="%1.%2.%3."/>
      <w:lvlJc w:val="left"/>
      <w:pPr>
        <w:tabs>
          <w:tab w:val="num" w:pos="108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4C1E71B6"/>
    <w:multiLevelType w:val="multilevel"/>
    <w:tmpl w:val="944E00EA"/>
    <w:lvl w:ilvl="0">
      <w:start w:val="3"/>
      <w:numFmt w:val="decimal"/>
      <w:lvlText w:val="%1"/>
      <w:lvlJc w:val="left"/>
      <w:pPr>
        <w:ind w:left="360" w:hanging="360"/>
      </w:pPr>
      <w:rPr>
        <w:rFonts w:hint="default"/>
      </w:rPr>
    </w:lvl>
    <w:lvl w:ilvl="1">
      <w:start w:val="1"/>
      <w:numFmt w:val="decimal"/>
      <w:lvlText w:val="%1.%2"/>
      <w:lvlJc w:val="left"/>
      <w:pPr>
        <w:ind w:left="436" w:hanging="72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304" w:hanging="144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72" w:hanging="2160"/>
      </w:pPr>
      <w:rPr>
        <w:rFonts w:hint="default"/>
      </w:rPr>
    </w:lvl>
    <w:lvl w:ilvl="8">
      <w:start w:val="1"/>
      <w:numFmt w:val="decimal"/>
      <w:lvlText w:val="%1.%2.%3.%4.%5.%6.%7.%8.%9"/>
      <w:lvlJc w:val="left"/>
      <w:pPr>
        <w:ind w:left="-112" w:hanging="2160"/>
      </w:pPr>
      <w:rPr>
        <w:rFonts w:hint="default"/>
      </w:rPr>
    </w:lvl>
  </w:abstractNum>
  <w:abstractNum w:abstractNumId="16" w15:restartNumberingAfterBreak="0">
    <w:nsid w:val="4D5212F9"/>
    <w:multiLevelType w:val="multilevel"/>
    <w:tmpl w:val="02222938"/>
    <w:lvl w:ilvl="0">
      <w:start w:val="5"/>
      <w:numFmt w:val="decimal"/>
      <w:lvlText w:val="%1"/>
      <w:lvlJc w:val="left"/>
      <w:pPr>
        <w:ind w:left="360" w:hanging="360"/>
      </w:pPr>
      <w:rPr>
        <w:rFonts w:hint="default"/>
        <w:b w:val="0"/>
        <w:color w:val="auto"/>
      </w:rPr>
    </w:lvl>
    <w:lvl w:ilvl="1">
      <w:start w:val="2"/>
      <w:numFmt w:val="decimal"/>
      <w:suff w:val="space"/>
      <w:lvlText w:val="%1.%2"/>
      <w:lvlJc w:val="left"/>
      <w:pPr>
        <w:ind w:left="1440" w:hanging="72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4320" w:hanging="144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6120" w:hanging="1800"/>
      </w:pPr>
      <w:rPr>
        <w:rFonts w:hint="default"/>
        <w:b w:val="0"/>
        <w:color w:val="auto"/>
      </w:rPr>
    </w:lvl>
    <w:lvl w:ilvl="7">
      <w:start w:val="1"/>
      <w:numFmt w:val="decimal"/>
      <w:lvlText w:val="%1.%2.%3.%4.%5.%6.%7.%8"/>
      <w:lvlJc w:val="left"/>
      <w:pPr>
        <w:ind w:left="7200" w:hanging="2160"/>
      </w:pPr>
      <w:rPr>
        <w:rFonts w:hint="default"/>
        <w:b w:val="0"/>
        <w:color w:val="auto"/>
      </w:rPr>
    </w:lvl>
    <w:lvl w:ilvl="8">
      <w:start w:val="1"/>
      <w:numFmt w:val="decimal"/>
      <w:lvlText w:val="%1.%2.%3.%4.%5.%6.%7.%8.%9"/>
      <w:lvlJc w:val="left"/>
      <w:pPr>
        <w:ind w:left="7920" w:hanging="2160"/>
      </w:pPr>
      <w:rPr>
        <w:rFonts w:hint="default"/>
        <w:b w:val="0"/>
        <w:color w:val="auto"/>
      </w:rPr>
    </w:lvl>
  </w:abstractNum>
  <w:abstractNum w:abstractNumId="17" w15:restartNumberingAfterBreak="0">
    <w:nsid w:val="5C532539"/>
    <w:multiLevelType w:val="multilevel"/>
    <w:tmpl w:val="285EF31A"/>
    <w:lvl w:ilvl="0">
      <w:start w:val="1"/>
      <w:numFmt w:val="decimal"/>
      <w:lvlText w:val="%1."/>
      <w:lvlJc w:val="left"/>
      <w:pPr>
        <w:ind w:left="720" w:hanging="360"/>
      </w:pPr>
      <w:rPr>
        <w:rFonts w:hint="default"/>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0E15DF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B41695"/>
    <w:multiLevelType w:val="hybridMultilevel"/>
    <w:tmpl w:val="FDDE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95E76"/>
    <w:multiLevelType w:val="hybridMultilevel"/>
    <w:tmpl w:val="226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0"/>
  </w:num>
  <w:num w:numId="4">
    <w:abstractNumId w:val="1"/>
  </w:num>
  <w:num w:numId="5">
    <w:abstractNumId w:val="5"/>
  </w:num>
  <w:num w:numId="6">
    <w:abstractNumId w:val="3"/>
  </w:num>
  <w:num w:numId="7">
    <w:abstractNumId w:val="8"/>
  </w:num>
  <w:num w:numId="8">
    <w:abstractNumId w:val="18"/>
  </w:num>
  <w:num w:numId="9">
    <w:abstractNumId w:val="11"/>
  </w:num>
  <w:num w:numId="10">
    <w:abstractNumId w:val="2"/>
  </w:num>
  <w:num w:numId="11">
    <w:abstractNumId w:val="15"/>
  </w:num>
  <w:num w:numId="12">
    <w:abstractNumId w:val="19"/>
  </w:num>
  <w:num w:numId="13">
    <w:abstractNumId w:val="4"/>
  </w:num>
  <w:num w:numId="14">
    <w:abstractNumId w:val="20"/>
  </w:num>
  <w:num w:numId="15">
    <w:abstractNumId w:val="6"/>
  </w:num>
  <w:num w:numId="16">
    <w:abstractNumId w:val="9"/>
  </w:num>
  <w:num w:numId="17">
    <w:abstractNumId w:val="13"/>
  </w:num>
  <w:num w:numId="18">
    <w:abstractNumId w:val="7"/>
  </w:num>
  <w:num w:numId="19">
    <w:abstractNumId w:val="10"/>
  </w:num>
  <w:num w:numId="20">
    <w:abstractNumId w:val="12"/>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19"/>
    <w:rsid w:val="00006199"/>
    <w:rsid w:val="00042092"/>
    <w:rsid w:val="000619BF"/>
    <w:rsid w:val="00063DAC"/>
    <w:rsid w:val="000968B2"/>
    <w:rsid w:val="0009796F"/>
    <w:rsid w:val="000B6626"/>
    <w:rsid w:val="000C6421"/>
    <w:rsid w:val="000D3D87"/>
    <w:rsid w:val="000F3E8B"/>
    <w:rsid w:val="00171035"/>
    <w:rsid w:val="0018326A"/>
    <w:rsid w:val="001C34DA"/>
    <w:rsid w:val="001E53BC"/>
    <w:rsid w:val="002079E1"/>
    <w:rsid w:val="00213E82"/>
    <w:rsid w:val="00223EC1"/>
    <w:rsid w:val="00246505"/>
    <w:rsid w:val="00251F30"/>
    <w:rsid w:val="00253E4C"/>
    <w:rsid w:val="0026064E"/>
    <w:rsid w:val="002B4421"/>
    <w:rsid w:val="00335985"/>
    <w:rsid w:val="00355C0D"/>
    <w:rsid w:val="00373C18"/>
    <w:rsid w:val="00385D50"/>
    <w:rsid w:val="0039086D"/>
    <w:rsid w:val="003B19ED"/>
    <w:rsid w:val="003C25D7"/>
    <w:rsid w:val="003D19C0"/>
    <w:rsid w:val="003D3089"/>
    <w:rsid w:val="00405212"/>
    <w:rsid w:val="00410809"/>
    <w:rsid w:val="004307D6"/>
    <w:rsid w:val="0045618F"/>
    <w:rsid w:val="0048001E"/>
    <w:rsid w:val="004A6444"/>
    <w:rsid w:val="004B3C0D"/>
    <w:rsid w:val="004D3E8E"/>
    <w:rsid w:val="004E2D69"/>
    <w:rsid w:val="005C0213"/>
    <w:rsid w:val="005C18F4"/>
    <w:rsid w:val="005D072B"/>
    <w:rsid w:val="005F580D"/>
    <w:rsid w:val="00616894"/>
    <w:rsid w:val="00630338"/>
    <w:rsid w:val="00646F6A"/>
    <w:rsid w:val="006B76F3"/>
    <w:rsid w:val="006F347F"/>
    <w:rsid w:val="00704D26"/>
    <w:rsid w:val="00731804"/>
    <w:rsid w:val="007606DF"/>
    <w:rsid w:val="007645E6"/>
    <w:rsid w:val="00771B8B"/>
    <w:rsid w:val="00776DBD"/>
    <w:rsid w:val="00780BDB"/>
    <w:rsid w:val="00791D01"/>
    <w:rsid w:val="00797390"/>
    <w:rsid w:val="007A0A3A"/>
    <w:rsid w:val="007A6830"/>
    <w:rsid w:val="007E1142"/>
    <w:rsid w:val="007F741F"/>
    <w:rsid w:val="00806097"/>
    <w:rsid w:val="00833B93"/>
    <w:rsid w:val="0083641E"/>
    <w:rsid w:val="00842DE8"/>
    <w:rsid w:val="00886F39"/>
    <w:rsid w:val="008943A8"/>
    <w:rsid w:val="008B0832"/>
    <w:rsid w:val="008C4E25"/>
    <w:rsid w:val="008F38E8"/>
    <w:rsid w:val="009B3508"/>
    <w:rsid w:val="00A43BBD"/>
    <w:rsid w:val="00A5663F"/>
    <w:rsid w:val="00A74861"/>
    <w:rsid w:val="00A76B93"/>
    <w:rsid w:val="00A77A06"/>
    <w:rsid w:val="00A96BC5"/>
    <w:rsid w:val="00AA1C50"/>
    <w:rsid w:val="00AC303D"/>
    <w:rsid w:val="00AC4A47"/>
    <w:rsid w:val="00AD013D"/>
    <w:rsid w:val="00AF0A16"/>
    <w:rsid w:val="00B23F72"/>
    <w:rsid w:val="00B25004"/>
    <w:rsid w:val="00B575A9"/>
    <w:rsid w:val="00B60F86"/>
    <w:rsid w:val="00BA51A2"/>
    <w:rsid w:val="00BB7BB0"/>
    <w:rsid w:val="00BD0A97"/>
    <w:rsid w:val="00BD0C4D"/>
    <w:rsid w:val="00BD22AA"/>
    <w:rsid w:val="00BE0DA9"/>
    <w:rsid w:val="00C634ED"/>
    <w:rsid w:val="00CF22AB"/>
    <w:rsid w:val="00CF296A"/>
    <w:rsid w:val="00D02B39"/>
    <w:rsid w:val="00D04ABD"/>
    <w:rsid w:val="00D21BF1"/>
    <w:rsid w:val="00D31484"/>
    <w:rsid w:val="00D357D7"/>
    <w:rsid w:val="00D45088"/>
    <w:rsid w:val="00D55402"/>
    <w:rsid w:val="00D61B61"/>
    <w:rsid w:val="00D86B07"/>
    <w:rsid w:val="00D90A14"/>
    <w:rsid w:val="00D965D6"/>
    <w:rsid w:val="00DA1546"/>
    <w:rsid w:val="00DA3710"/>
    <w:rsid w:val="00DA5871"/>
    <w:rsid w:val="00DB3CE0"/>
    <w:rsid w:val="00E12E2C"/>
    <w:rsid w:val="00E552F5"/>
    <w:rsid w:val="00E5620A"/>
    <w:rsid w:val="00E57119"/>
    <w:rsid w:val="00EA5FC1"/>
    <w:rsid w:val="00EB5F69"/>
    <w:rsid w:val="00F00488"/>
    <w:rsid w:val="00F00AF9"/>
    <w:rsid w:val="00F064F2"/>
    <w:rsid w:val="00F2354A"/>
    <w:rsid w:val="00F33C25"/>
    <w:rsid w:val="00F44411"/>
    <w:rsid w:val="00F5014A"/>
    <w:rsid w:val="00FA03BD"/>
    <w:rsid w:val="00FA3282"/>
    <w:rsid w:val="00FB229E"/>
    <w:rsid w:val="00FC42E1"/>
    <w:rsid w:val="00FD74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4EE38"/>
  <w15:docId w15:val="{7B926490-A575-4A6E-A230-E15BA12A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B9"/>
    <w:rPr>
      <w:sz w:val="24"/>
      <w:szCs w:val="24"/>
    </w:rPr>
  </w:style>
  <w:style w:type="paragraph" w:styleId="Heading1">
    <w:name w:val="heading 1"/>
    <w:basedOn w:val="Normal"/>
    <w:next w:val="Normal"/>
    <w:qFormat/>
    <w:rsid w:val="003D67B9"/>
    <w:pPr>
      <w:spacing w:before="360" w:after="120" w:line="360" w:lineRule="auto"/>
      <w:jc w:val="both"/>
      <w:outlineLvl w:val="0"/>
    </w:pPr>
    <w:rPr>
      <w:rFonts w:ascii="Verdana" w:hAnsi="Verdana"/>
      <w:b/>
      <w:szCs w:val="20"/>
    </w:rPr>
  </w:style>
  <w:style w:type="paragraph" w:styleId="Heading2">
    <w:name w:val="heading 2"/>
    <w:basedOn w:val="Normal"/>
    <w:next w:val="Normal"/>
    <w:link w:val="Heading2Char"/>
    <w:qFormat/>
    <w:rsid w:val="003D67B9"/>
    <w:pPr>
      <w:keepNext/>
      <w:numPr>
        <w:ilvl w:val="1"/>
        <w:numId w:val="1"/>
      </w:numPr>
      <w:spacing w:before="360" w:after="240"/>
      <w:outlineLvl w:val="1"/>
    </w:pPr>
    <w:rPr>
      <w:rFonts w:ascii="Verdana" w:hAnsi="Verdana"/>
      <w:b/>
      <w:sz w:val="20"/>
      <w:szCs w:val="20"/>
    </w:rPr>
  </w:style>
  <w:style w:type="paragraph" w:styleId="Heading3">
    <w:name w:val="heading 3"/>
    <w:basedOn w:val="Heading2"/>
    <w:next w:val="Normal"/>
    <w:qFormat/>
    <w:rsid w:val="003D67B9"/>
    <w:pPr>
      <w:tabs>
        <w:tab w:val="num" w:pos="360"/>
      </w:tabs>
      <w:spacing w:before="120"/>
      <w:outlineLvl w:val="2"/>
    </w:pPr>
    <w:rPr>
      <w:b w:val="0"/>
      <w:i/>
    </w:rPr>
  </w:style>
  <w:style w:type="paragraph" w:styleId="Heading4">
    <w:name w:val="heading 4"/>
    <w:basedOn w:val="Normal"/>
    <w:next w:val="Normal"/>
    <w:qFormat/>
    <w:rsid w:val="003D67B9"/>
    <w:pPr>
      <w:keepNext/>
      <w:numPr>
        <w:ilvl w:val="3"/>
        <w:numId w:val="1"/>
      </w:numPr>
      <w:spacing w:before="60" w:after="60"/>
      <w:jc w:val="center"/>
      <w:outlineLvl w:val="3"/>
    </w:pPr>
    <w:rPr>
      <w:rFonts w:ascii="Verdana" w:hAnsi="Verdana"/>
      <w:sz w:val="44"/>
      <w:szCs w:val="20"/>
    </w:rPr>
  </w:style>
  <w:style w:type="paragraph" w:styleId="Heading5">
    <w:name w:val="heading 5"/>
    <w:basedOn w:val="Normal"/>
    <w:next w:val="Normal"/>
    <w:qFormat/>
    <w:rsid w:val="003D67B9"/>
    <w:pPr>
      <w:keepNext/>
      <w:numPr>
        <w:ilvl w:val="4"/>
        <w:numId w:val="1"/>
      </w:numPr>
      <w:spacing w:before="60" w:after="60"/>
      <w:jc w:val="center"/>
      <w:outlineLvl w:val="4"/>
    </w:pPr>
    <w:rPr>
      <w:rFonts w:ascii="Verdana" w:hAnsi="Verdana"/>
      <w:sz w:val="36"/>
      <w:szCs w:val="20"/>
    </w:rPr>
  </w:style>
  <w:style w:type="paragraph" w:styleId="Heading6">
    <w:name w:val="heading 6"/>
    <w:basedOn w:val="Normal"/>
    <w:next w:val="Normal"/>
    <w:qFormat/>
    <w:rsid w:val="003D67B9"/>
    <w:pPr>
      <w:keepNext/>
      <w:numPr>
        <w:ilvl w:val="5"/>
        <w:numId w:val="1"/>
      </w:numPr>
      <w:spacing w:before="60" w:after="60"/>
      <w:jc w:val="center"/>
      <w:outlineLvl w:val="5"/>
    </w:pPr>
    <w:rPr>
      <w:rFonts w:ascii="Verdana" w:hAnsi="Verdana"/>
      <w:sz w:val="52"/>
      <w:szCs w:val="20"/>
    </w:rPr>
  </w:style>
  <w:style w:type="paragraph" w:styleId="Heading7">
    <w:name w:val="heading 7"/>
    <w:basedOn w:val="Normal"/>
    <w:next w:val="Normal"/>
    <w:qFormat/>
    <w:rsid w:val="003D67B9"/>
    <w:pPr>
      <w:keepNext/>
      <w:numPr>
        <w:ilvl w:val="6"/>
        <w:numId w:val="1"/>
      </w:numPr>
      <w:spacing w:before="60" w:after="60"/>
      <w:jc w:val="both"/>
      <w:outlineLvl w:val="6"/>
    </w:pPr>
    <w:rPr>
      <w:rFonts w:ascii="Verdana" w:hAnsi="Verdana"/>
      <w:b/>
      <w:szCs w:val="20"/>
    </w:rPr>
  </w:style>
  <w:style w:type="paragraph" w:styleId="Heading8">
    <w:name w:val="heading 8"/>
    <w:basedOn w:val="Normal"/>
    <w:next w:val="Normal"/>
    <w:qFormat/>
    <w:rsid w:val="003D67B9"/>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3D67B9"/>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67B9"/>
    <w:pPr>
      <w:jc w:val="both"/>
    </w:pPr>
  </w:style>
  <w:style w:type="paragraph" w:styleId="Footer">
    <w:name w:val="footer"/>
    <w:basedOn w:val="Normal"/>
    <w:semiHidden/>
    <w:rsid w:val="003D67B9"/>
    <w:pPr>
      <w:tabs>
        <w:tab w:val="center" w:pos="4419"/>
        <w:tab w:val="right" w:pos="8838"/>
      </w:tabs>
    </w:pPr>
  </w:style>
  <w:style w:type="character" w:styleId="PageNumber">
    <w:name w:val="page number"/>
    <w:basedOn w:val="DefaultParagraphFont"/>
    <w:semiHidden/>
    <w:rsid w:val="003D67B9"/>
  </w:style>
  <w:style w:type="character" w:styleId="Hyperlink">
    <w:name w:val="Hyperlink"/>
    <w:basedOn w:val="DefaultParagraphFont"/>
    <w:rsid w:val="003D67B9"/>
    <w:rPr>
      <w:color w:val="0000FF"/>
      <w:u w:val="single"/>
    </w:rPr>
  </w:style>
  <w:style w:type="paragraph" w:styleId="BodyText2">
    <w:name w:val="Body Text 2"/>
    <w:basedOn w:val="Normal"/>
    <w:semiHidden/>
    <w:rsid w:val="003D67B9"/>
    <w:pPr>
      <w:autoSpaceDE w:val="0"/>
      <w:autoSpaceDN w:val="0"/>
      <w:adjustRightInd w:val="0"/>
      <w:spacing w:line="240" w:lineRule="atLeast"/>
    </w:pPr>
    <w:rPr>
      <w:rFonts w:ascii="Helv" w:hAnsi="Helv"/>
      <w:color w:val="0000FF"/>
      <w:sz w:val="20"/>
      <w:szCs w:val="20"/>
    </w:rPr>
  </w:style>
  <w:style w:type="paragraph" w:styleId="Header">
    <w:name w:val="header"/>
    <w:basedOn w:val="Normal"/>
    <w:link w:val="HeaderChar"/>
    <w:rsid w:val="003D67B9"/>
    <w:pPr>
      <w:tabs>
        <w:tab w:val="center" w:pos="4419"/>
        <w:tab w:val="right" w:pos="8838"/>
      </w:tabs>
      <w:spacing w:before="60" w:after="60"/>
      <w:jc w:val="both"/>
    </w:pPr>
    <w:rPr>
      <w:rFonts w:ascii="Verdana" w:hAnsi="Verdana"/>
      <w:sz w:val="20"/>
      <w:szCs w:val="20"/>
    </w:rPr>
  </w:style>
  <w:style w:type="paragraph" w:styleId="BodyText3">
    <w:name w:val="Body Text 3"/>
    <w:basedOn w:val="Normal"/>
    <w:semiHidden/>
    <w:rsid w:val="003D67B9"/>
    <w:rPr>
      <w:rFonts w:ascii="Verdana" w:hAnsi="Verdana" w:cs="Arial"/>
      <w:sz w:val="20"/>
    </w:rPr>
  </w:style>
  <w:style w:type="paragraph" w:styleId="BodyTextIndent">
    <w:name w:val="Body Text Indent"/>
    <w:basedOn w:val="Normal"/>
    <w:semiHidden/>
    <w:rsid w:val="003D67B9"/>
    <w:pPr>
      <w:ind w:left="263" w:hanging="263"/>
    </w:pPr>
    <w:rPr>
      <w:rFonts w:ascii="Verdana" w:hAnsi="Verdana" w:cs="Arial"/>
      <w:sz w:val="20"/>
    </w:rPr>
  </w:style>
  <w:style w:type="character" w:styleId="FollowedHyperlink">
    <w:name w:val="FollowedHyperlink"/>
    <w:basedOn w:val="DefaultParagraphFont"/>
    <w:semiHidden/>
    <w:rsid w:val="003D67B9"/>
    <w:rPr>
      <w:color w:val="800080"/>
      <w:u w:val="single"/>
    </w:rPr>
  </w:style>
  <w:style w:type="paragraph" w:customStyle="1" w:styleId="CabealhodoSumrio1">
    <w:name w:val="Cabeçalho do Sumário1"/>
    <w:basedOn w:val="Heading1"/>
    <w:next w:val="Normal"/>
    <w:semiHidden/>
    <w:unhideWhenUsed/>
    <w:qFormat/>
    <w:rsid w:val="003D67B9"/>
    <w:pPr>
      <w:keepNext/>
      <w:keepLines/>
      <w:spacing w:before="480" w:after="0" w:line="276" w:lineRule="auto"/>
      <w:jc w:val="left"/>
      <w:outlineLvl w:val="9"/>
    </w:pPr>
    <w:rPr>
      <w:rFonts w:ascii="Cambria" w:hAnsi="Cambria"/>
      <w:bCs/>
      <w:color w:val="365F91"/>
      <w:sz w:val="28"/>
      <w:szCs w:val="28"/>
      <w:lang w:eastAsia="en-US"/>
    </w:rPr>
  </w:style>
  <w:style w:type="paragraph" w:styleId="TOC1">
    <w:name w:val="toc 1"/>
    <w:basedOn w:val="Normal"/>
    <w:next w:val="Normal"/>
    <w:autoRedefine/>
    <w:semiHidden/>
    <w:unhideWhenUsed/>
    <w:qFormat/>
    <w:rsid w:val="003D67B9"/>
  </w:style>
  <w:style w:type="paragraph" w:styleId="TOC2">
    <w:name w:val="toc 2"/>
    <w:basedOn w:val="Normal"/>
    <w:next w:val="Normal"/>
    <w:autoRedefine/>
    <w:semiHidden/>
    <w:unhideWhenUsed/>
    <w:qFormat/>
    <w:rsid w:val="003D67B9"/>
    <w:pPr>
      <w:spacing w:after="100" w:line="276" w:lineRule="auto"/>
      <w:ind w:left="220"/>
    </w:pPr>
    <w:rPr>
      <w:rFonts w:ascii="Calibri" w:hAnsi="Calibri"/>
      <w:sz w:val="22"/>
      <w:szCs w:val="22"/>
      <w:lang w:eastAsia="en-US"/>
    </w:rPr>
  </w:style>
  <w:style w:type="paragraph" w:styleId="TOC3">
    <w:name w:val="toc 3"/>
    <w:basedOn w:val="Normal"/>
    <w:next w:val="Normal"/>
    <w:autoRedefine/>
    <w:semiHidden/>
    <w:unhideWhenUsed/>
    <w:qFormat/>
    <w:rsid w:val="003D67B9"/>
    <w:pPr>
      <w:spacing w:after="100" w:line="276" w:lineRule="auto"/>
      <w:ind w:left="440"/>
    </w:pPr>
    <w:rPr>
      <w:rFonts w:ascii="Calibri" w:hAnsi="Calibri"/>
      <w:sz w:val="22"/>
      <w:szCs w:val="22"/>
      <w:lang w:eastAsia="en-US"/>
    </w:rPr>
  </w:style>
  <w:style w:type="paragraph" w:styleId="BalloonText">
    <w:name w:val="Balloon Text"/>
    <w:basedOn w:val="Normal"/>
    <w:link w:val="BalloonTextChar"/>
    <w:uiPriority w:val="99"/>
    <w:semiHidden/>
    <w:unhideWhenUsed/>
    <w:rsid w:val="003D67B9"/>
    <w:rPr>
      <w:rFonts w:ascii="Tahoma" w:hAnsi="Tahoma" w:cs="Wingdings"/>
      <w:sz w:val="16"/>
      <w:szCs w:val="16"/>
    </w:rPr>
  </w:style>
  <w:style w:type="character" w:customStyle="1" w:styleId="TextodebaloChar">
    <w:name w:val="Texto de balão Char"/>
    <w:basedOn w:val="DefaultParagraphFont"/>
    <w:semiHidden/>
    <w:rsid w:val="003D67B9"/>
    <w:rPr>
      <w:rFonts w:ascii="Tahoma" w:hAnsi="Tahoma" w:cs="Wingdings"/>
      <w:sz w:val="16"/>
      <w:szCs w:val="16"/>
    </w:rPr>
  </w:style>
  <w:style w:type="character" w:customStyle="1" w:styleId="mandatory1">
    <w:name w:val="mandatory1"/>
    <w:basedOn w:val="DefaultParagraphFont"/>
    <w:rsid w:val="003D67B9"/>
    <w:rPr>
      <w:rFonts w:ascii="Arial" w:hAnsi="Arial" w:cs="Arial" w:hint="default"/>
      <w:b/>
      <w:bCs/>
      <w:strike w:val="0"/>
      <w:dstrike w:val="0"/>
      <w:color w:val="FF0000"/>
      <w:sz w:val="16"/>
      <w:szCs w:val="16"/>
      <w:u w:val="none"/>
      <w:effect w:val="none"/>
    </w:rPr>
  </w:style>
  <w:style w:type="character" w:styleId="CommentReference">
    <w:name w:val="annotation reference"/>
    <w:basedOn w:val="DefaultParagraphFont"/>
    <w:semiHidden/>
    <w:rsid w:val="003D67B9"/>
    <w:rPr>
      <w:sz w:val="16"/>
      <w:szCs w:val="16"/>
    </w:rPr>
  </w:style>
  <w:style w:type="paragraph" w:styleId="CommentText">
    <w:name w:val="annotation text"/>
    <w:basedOn w:val="Normal"/>
    <w:semiHidden/>
    <w:rsid w:val="003D67B9"/>
    <w:rPr>
      <w:sz w:val="20"/>
      <w:szCs w:val="20"/>
    </w:rPr>
  </w:style>
  <w:style w:type="paragraph" w:styleId="CommentSubject">
    <w:name w:val="annotation subject"/>
    <w:basedOn w:val="CommentText"/>
    <w:next w:val="CommentText"/>
    <w:semiHidden/>
    <w:rsid w:val="003D67B9"/>
    <w:rPr>
      <w:b/>
      <w:bCs/>
    </w:rPr>
  </w:style>
  <w:style w:type="paragraph" w:styleId="ListParagraph">
    <w:name w:val="List Paragraph"/>
    <w:basedOn w:val="Normal"/>
    <w:link w:val="ListParagraphChar"/>
    <w:qFormat/>
    <w:rsid w:val="005845CF"/>
    <w:pPr>
      <w:ind w:left="720"/>
      <w:contextualSpacing/>
    </w:pPr>
  </w:style>
  <w:style w:type="table" w:styleId="TableGrid">
    <w:name w:val="Table Grid"/>
    <w:basedOn w:val="TableNormal"/>
    <w:rsid w:val="0084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BD6"/>
    <w:pPr>
      <w:autoSpaceDE w:val="0"/>
      <w:autoSpaceDN w:val="0"/>
      <w:adjustRightInd w:val="0"/>
    </w:pPr>
    <w:rPr>
      <w:color w:val="000000"/>
      <w:sz w:val="24"/>
      <w:szCs w:val="24"/>
    </w:rPr>
  </w:style>
  <w:style w:type="paragraph" w:styleId="BlockText">
    <w:name w:val="Block Text"/>
    <w:basedOn w:val="Normal"/>
    <w:rsid w:val="00844BD6"/>
    <w:pPr>
      <w:tabs>
        <w:tab w:val="left" w:pos="1701"/>
        <w:tab w:val="left" w:pos="10348"/>
      </w:tabs>
      <w:ind w:left="284" w:right="334"/>
      <w:jc w:val="both"/>
    </w:pPr>
    <w:rPr>
      <w:szCs w:val="20"/>
    </w:rPr>
  </w:style>
  <w:style w:type="paragraph" w:customStyle="1" w:styleId="qowt-li-21294247621">
    <w:name w:val="qowt-li-2129424762_1"/>
    <w:basedOn w:val="Normal"/>
    <w:rsid w:val="00C91A97"/>
    <w:pPr>
      <w:spacing w:before="100" w:beforeAutospacing="1" w:after="100" w:afterAutospacing="1"/>
    </w:pPr>
    <w:rPr>
      <w:lang w:val="en-US" w:eastAsia="en-US"/>
    </w:rPr>
  </w:style>
  <w:style w:type="character" w:customStyle="1" w:styleId="qowt-font3-arial">
    <w:name w:val="qowt-font3-arial"/>
    <w:basedOn w:val="DefaultParagraphFont"/>
    <w:rsid w:val="00C91A97"/>
  </w:style>
  <w:style w:type="paragraph" w:customStyle="1" w:styleId="qowt-stl-normal">
    <w:name w:val="qowt-stl-normal"/>
    <w:basedOn w:val="Normal"/>
    <w:rsid w:val="00C91A97"/>
    <w:pPr>
      <w:spacing w:before="100" w:beforeAutospacing="1" w:after="100" w:afterAutospacing="1"/>
    </w:pPr>
    <w:rPr>
      <w:lang w:val="en-US" w:eastAsia="en-US"/>
    </w:rPr>
  </w:style>
  <w:style w:type="character" w:customStyle="1" w:styleId="qowt-font8-georgia">
    <w:name w:val="qowt-font8-georgia"/>
    <w:basedOn w:val="DefaultParagraphFont"/>
    <w:rsid w:val="00CB486A"/>
  </w:style>
  <w:style w:type="paragraph" w:styleId="NormalWeb">
    <w:name w:val="Normal (Web)"/>
    <w:basedOn w:val="Normal"/>
    <w:uiPriority w:val="99"/>
    <w:unhideWhenUsed/>
    <w:rsid w:val="00762420"/>
    <w:pPr>
      <w:spacing w:before="100" w:beforeAutospacing="1" w:after="100" w:afterAutospacing="1"/>
    </w:pPr>
    <w:rPr>
      <w:lang w:val="en-US" w:eastAsia="en-US"/>
    </w:rPr>
  </w:style>
  <w:style w:type="paragraph" w:customStyle="1" w:styleId="qowt-li-120">
    <w:name w:val="qowt-li-12_0"/>
    <w:basedOn w:val="Normal"/>
    <w:rsid w:val="00AA2B2D"/>
    <w:pPr>
      <w:spacing w:before="100" w:beforeAutospacing="1" w:after="100" w:afterAutospacing="1"/>
    </w:pPr>
    <w:rPr>
      <w:lang w:val="en-US" w:eastAsia="en-US"/>
    </w:rPr>
  </w:style>
  <w:style w:type="paragraph" w:customStyle="1" w:styleId="qowt-li-160">
    <w:name w:val="qowt-li-16_0"/>
    <w:basedOn w:val="Normal"/>
    <w:rsid w:val="00067E63"/>
    <w:pPr>
      <w:spacing w:before="100" w:beforeAutospacing="1" w:after="100" w:afterAutospacing="1"/>
    </w:pPr>
    <w:rPr>
      <w:lang w:val="en-US" w:eastAsia="en-US"/>
    </w:rPr>
  </w:style>
  <w:style w:type="character" w:customStyle="1" w:styleId="HeaderChar">
    <w:name w:val="Header Char"/>
    <w:basedOn w:val="DefaultParagraphFont"/>
    <w:link w:val="Header"/>
    <w:rsid w:val="006D67FF"/>
    <w:rPr>
      <w:rFonts w:ascii="Verdana" w:hAnsi="Verdana"/>
    </w:rPr>
  </w:style>
  <w:style w:type="paragraph" w:customStyle="1" w:styleId="DSLxStyle">
    <w:name w:val="DSLxStyle"/>
    <w:basedOn w:val="ListParagraph"/>
    <w:link w:val="DSLxStyleChar"/>
    <w:rsid w:val="001B0FB2"/>
    <w:pPr>
      <w:ind w:left="-284"/>
      <w:jc w:val="right"/>
    </w:pPr>
    <w:rPr>
      <w:rFonts w:ascii="Verdana" w:hAnsi="Verdana"/>
      <w:color w:val="666666"/>
      <w:sz w:val="12"/>
    </w:rPr>
  </w:style>
  <w:style w:type="character" w:customStyle="1" w:styleId="ListParagraphChar">
    <w:name w:val="List Paragraph Char"/>
    <w:basedOn w:val="DefaultParagraphFont"/>
    <w:link w:val="ListParagraph"/>
    <w:rsid w:val="001B0FB2"/>
    <w:rPr>
      <w:sz w:val="24"/>
      <w:szCs w:val="24"/>
    </w:rPr>
  </w:style>
  <w:style w:type="character" w:customStyle="1" w:styleId="DSLxStyleChar">
    <w:name w:val="DSLxStyle Char"/>
    <w:basedOn w:val="ListParagraphChar"/>
    <w:link w:val="DSLxStyle"/>
    <w:rsid w:val="001B0FB2"/>
    <w:rPr>
      <w:rFonts w:ascii="Verdana" w:hAnsi="Verdana"/>
      <w:color w:val="666666"/>
      <w:sz w:val="12"/>
      <w:szCs w:val="24"/>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customStyle="1" w:styleId="Heading2Char">
    <w:name w:val="Heading 2 Char"/>
    <w:basedOn w:val="DefaultParagraphFont"/>
    <w:link w:val="Heading2"/>
    <w:rsid w:val="00006199"/>
    <w:rPr>
      <w:rFonts w:ascii="Verdana" w:hAnsi="Verdana"/>
      <w:b/>
    </w:rPr>
  </w:style>
  <w:style w:type="character" w:customStyle="1" w:styleId="BalloonTextChar">
    <w:name w:val="Balloon Text Char"/>
    <w:link w:val="BalloonText"/>
    <w:uiPriority w:val="99"/>
    <w:semiHidden/>
    <w:rsid w:val="00FA03BD"/>
    <w:rPr>
      <w:rFonts w:ascii="Tahoma" w:hAnsi="Tahoma" w:cs="Wingding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772">
      <w:bodyDiv w:val="1"/>
      <w:marLeft w:val="0"/>
      <w:marRight w:val="0"/>
      <w:marTop w:val="0"/>
      <w:marBottom w:val="0"/>
      <w:divBdr>
        <w:top w:val="none" w:sz="0" w:space="0" w:color="auto"/>
        <w:left w:val="none" w:sz="0" w:space="0" w:color="auto"/>
        <w:bottom w:val="none" w:sz="0" w:space="0" w:color="auto"/>
        <w:right w:val="none" w:sz="0" w:space="0" w:color="auto"/>
      </w:divBdr>
    </w:div>
    <w:div w:id="72121232">
      <w:bodyDiv w:val="1"/>
      <w:marLeft w:val="0"/>
      <w:marRight w:val="0"/>
      <w:marTop w:val="0"/>
      <w:marBottom w:val="0"/>
      <w:divBdr>
        <w:top w:val="none" w:sz="0" w:space="0" w:color="auto"/>
        <w:left w:val="none" w:sz="0" w:space="0" w:color="auto"/>
        <w:bottom w:val="none" w:sz="0" w:space="0" w:color="auto"/>
        <w:right w:val="none" w:sz="0" w:space="0" w:color="auto"/>
      </w:divBdr>
    </w:div>
    <w:div w:id="73170543">
      <w:bodyDiv w:val="1"/>
      <w:marLeft w:val="0"/>
      <w:marRight w:val="0"/>
      <w:marTop w:val="0"/>
      <w:marBottom w:val="0"/>
      <w:divBdr>
        <w:top w:val="none" w:sz="0" w:space="0" w:color="auto"/>
        <w:left w:val="none" w:sz="0" w:space="0" w:color="auto"/>
        <w:bottom w:val="none" w:sz="0" w:space="0" w:color="auto"/>
        <w:right w:val="none" w:sz="0" w:space="0" w:color="auto"/>
      </w:divBdr>
    </w:div>
    <w:div w:id="133371332">
      <w:bodyDiv w:val="1"/>
      <w:marLeft w:val="0"/>
      <w:marRight w:val="0"/>
      <w:marTop w:val="0"/>
      <w:marBottom w:val="0"/>
      <w:divBdr>
        <w:top w:val="none" w:sz="0" w:space="0" w:color="auto"/>
        <w:left w:val="none" w:sz="0" w:space="0" w:color="auto"/>
        <w:bottom w:val="none" w:sz="0" w:space="0" w:color="auto"/>
        <w:right w:val="none" w:sz="0" w:space="0" w:color="auto"/>
      </w:divBdr>
    </w:div>
    <w:div w:id="477191007">
      <w:bodyDiv w:val="1"/>
      <w:marLeft w:val="0"/>
      <w:marRight w:val="0"/>
      <w:marTop w:val="0"/>
      <w:marBottom w:val="0"/>
      <w:divBdr>
        <w:top w:val="none" w:sz="0" w:space="0" w:color="auto"/>
        <w:left w:val="none" w:sz="0" w:space="0" w:color="auto"/>
        <w:bottom w:val="none" w:sz="0" w:space="0" w:color="auto"/>
        <w:right w:val="none" w:sz="0" w:space="0" w:color="auto"/>
      </w:divBdr>
    </w:div>
    <w:div w:id="850682176">
      <w:bodyDiv w:val="1"/>
      <w:marLeft w:val="0"/>
      <w:marRight w:val="0"/>
      <w:marTop w:val="0"/>
      <w:marBottom w:val="0"/>
      <w:divBdr>
        <w:top w:val="none" w:sz="0" w:space="0" w:color="auto"/>
        <w:left w:val="none" w:sz="0" w:space="0" w:color="auto"/>
        <w:bottom w:val="none" w:sz="0" w:space="0" w:color="auto"/>
        <w:right w:val="none" w:sz="0" w:space="0" w:color="auto"/>
      </w:divBdr>
    </w:div>
    <w:div w:id="1498497404">
      <w:bodyDiv w:val="1"/>
      <w:marLeft w:val="0"/>
      <w:marRight w:val="0"/>
      <w:marTop w:val="0"/>
      <w:marBottom w:val="0"/>
      <w:divBdr>
        <w:top w:val="none" w:sz="0" w:space="0" w:color="auto"/>
        <w:left w:val="none" w:sz="0" w:space="0" w:color="auto"/>
        <w:bottom w:val="none" w:sz="0" w:space="0" w:color="auto"/>
        <w:right w:val="none" w:sz="0" w:space="0" w:color="auto"/>
      </w:divBdr>
    </w:div>
    <w:div w:id="1910188945">
      <w:bodyDiv w:val="1"/>
      <w:marLeft w:val="0"/>
      <w:marRight w:val="0"/>
      <w:marTop w:val="0"/>
      <w:marBottom w:val="0"/>
      <w:divBdr>
        <w:top w:val="none" w:sz="0" w:space="0" w:color="auto"/>
        <w:left w:val="none" w:sz="0" w:space="0" w:color="auto"/>
        <w:bottom w:val="none" w:sz="0" w:space="0" w:color="auto"/>
        <w:right w:val="none" w:sz="0" w:space="0" w:color="auto"/>
      </w:divBdr>
    </w:div>
    <w:div w:id="20090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B56A-8DFF-4BD4-997D-04A07719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2837</Words>
  <Characters>16176</Characters>
  <Application>Microsoft Office Word</Application>
  <DocSecurity>0</DocSecurity>
  <Lines>134</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PO CRE 0002</vt:lpstr>
      <vt:lpstr>PO CRE 0002</vt:lpstr>
    </vt:vector>
  </TitlesOfParts>
  <Company>Natura Cosmeticos SA</Company>
  <LinksUpToDate>false</LinksUpToDate>
  <CharactersWithSpaces>18976</CharactersWithSpaces>
  <SharedDoc>false</SharedDoc>
  <HLinks>
    <vt:vector size="12" baseType="variant">
      <vt:variant>
        <vt:i4>3473517</vt:i4>
      </vt:variant>
      <vt:variant>
        <vt:i4>0</vt:i4>
      </vt:variant>
      <vt:variant>
        <vt:i4>0</vt:i4>
      </vt:variant>
      <vt:variant>
        <vt:i4>5</vt:i4>
      </vt:variant>
      <vt:variant>
        <vt:lpwstr>http://as3k21br:53100/RE/index.jsp</vt:lpwstr>
      </vt:variant>
      <vt:variant>
        <vt:lpwstr/>
      </vt:variant>
      <vt:variant>
        <vt:i4>720909</vt:i4>
      </vt:variant>
      <vt:variant>
        <vt:i4>8422</vt:i4>
      </vt:variant>
      <vt:variant>
        <vt:i4>1025</vt:i4>
      </vt:variant>
      <vt:variant>
        <vt:i4>1</vt:i4>
      </vt:variant>
      <vt:variant>
        <vt:lpwstr>logogray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CRE 0002</dc:title>
  <dc:subject>Política de Homologação de Marcas</dc:subject>
  <dc:creator>Grupo SBF</dc:creator>
  <cp:lastModifiedBy>Juliana Santos</cp:lastModifiedBy>
  <cp:revision>10</cp:revision>
  <dcterms:created xsi:type="dcterms:W3CDTF">2017-11-14T10:47:00Z</dcterms:created>
  <dcterms:modified xsi:type="dcterms:W3CDTF">2018-04-18T13:37:00Z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SOACAT\307864</vt:lpwstr>
  </property>
  <property fmtid="{D5CDD505-2E9C-101B-9397-08002B2CF9AE}" pid="4" name="SSDCxCLASSFICATION_DATE">
    <vt:lpwstr>09/08/2017 12:06:24</vt:lpwstr>
  </property>
  <property fmtid="{D5CDD505-2E9C-101B-9397-08002B2CF9AE}" pid="5" name="SSDCxCLASSFICATION_GUID">
    <vt:lpwstr>734C899CC8A88A0FDBF977E6C9C113FD</vt:lpwstr>
  </property>
</Properties>
</file>